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7F92B586" w:rsidR="001877E3" w:rsidRDefault="00673F24" w:rsidP="001877E3">
      <w:pPr>
        <w:pStyle w:val="TitleAbstractSSPCR"/>
      </w:pPr>
      <w:r w:rsidRPr="00673F24">
        <w:t>Brownfield areas toward carbon negative</w:t>
      </w:r>
    </w:p>
    <w:p w14:paraId="1869B70D" w14:textId="3E9F4D0F" w:rsidR="001877E3" w:rsidRPr="00E21E4A" w:rsidRDefault="00995A91" w:rsidP="001877E3">
      <w:pPr>
        <w:pStyle w:val="AuthorNamesSSPCR"/>
        <w:rPr>
          <w:lang w:val="en-GB"/>
        </w:rPr>
      </w:pPr>
      <w:r w:rsidRPr="00E21E4A">
        <w:rPr>
          <w:lang w:val="en-GB"/>
        </w:rPr>
        <w:t>Barbara Melis</w:t>
      </w:r>
      <w:r w:rsidR="001877E3">
        <w:rPr>
          <w:rStyle w:val="Rimandonotaapidipagina"/>
        </w:rPr>
        <w:footnoteReference w:id="2"/>
      </w:r>
      <w:r w:rsidR="001877E3" w:rsidRPr="00E21E4A">
        <w:rPr>
          <w:lang w:val="en-GB"/>
        </w:rPr>
        <w:t xml:space="preserve">, </w:t>
      </w:r>
      <w:r w:rsidRPr="00E21E4A">
        <w:rPr>
          <w:lang w:val="en-GB"/>
        </w:rPr>
        <w:t>Cinzia Calvi</w:t>
      </w:r>
      <w:r w:rsidR="001877E3">
        <w:rPr>
          <w:rStyle w:val="Rimandonotaapidipagina"/>
        </w:rPr>
        <w:footnoteReference w:id="3"/>
      </w:r>
      <w:r w:rsidR="001877E3" w:rsidRPr="00E21E4A">
        <w:rPr>
          <w:lang w:val="en-GB"/>
        </w:rPr>
        <w:t xml:space="preserve"> and </w:t>
      </w:r>
      <w:r w:rsidRPr="00E21E4A">
        <w:rPr>
          <w:lang w:val="en-GB"/>
        </w:rPr>
        <w:t>Graziella Roccella</w:t>
      </w:r>
      <w:r w:rsidR="001877E3">
        <w:rPr>
          <w:rStyle w:val="Rimandonotaapidipagina"/>
        </w:rPr>
        <w:footnoteReference w:id="4"/>
      </w:r>
      <w:r w:rsidR="001877E3" w:rsidRPr="00E21E4A">
        <w:rPr>
          <w:lang w:val="en-GB"/>
        </w:rPr>
        <w:t xml:space="preserve"> </w:t>
      </w:r>
    </w:p>
    <w:p w14:paraId="02095FB8" w14:textId="7377BB00" w:rsidR="003F7A16" w:rsidRPr="00DE0D9C" w:rsidRDefault="003F7A16" w:rsidP="00D26175">
      <w:pPr>
        <w:pStyle w:val="KeywordsSSPCR"/>
        <w:rPr>
          <w:b w:val="0"/>
          <w:bCs w:val="0"/>
          <w:sz w:val="16"/>
          <w:szCs w:val="16"/>
        </w:rPr>
      </w:pPr>
      <w:r w:rsidRPr="00D26175">
        <w:t xml:space="preserve">Keywords: </w:t>
      </w:r>
      <w:r w:rsidR="00DE2477" w:rsidRPr="00471721">
        <w:rPr>
          <w:szCs w:val="18"/>
        </w:rPr>
        <w:t>carbon negative areas</w:t>
      </w:r>
      <w:r w:rsidR="004E3916" w:rsidRPr="00471721">
        <w:rPr>
          <w:szCs w:val="18"/>
        </w:rPr>
        <w:t xml:space="preserve">; </w:t>
      </w:r>
      <w:r w:rsidR="00DE2477" w:rsidRPr="00471721">
        <w:rPr>
          <w:szCs w:val="18"/>
        </w:rPr>
        <w:t>monitoring and management</w:t>
      </w:r>
      <w:r w:rsidR="004E3916" w:rsidRPr="00471721">
        <w:rPr>
          <w:szCs w:val="18"/>
        </w:rPr>
        <w:t xml:space="preserve">; </w:t>
      </w:r>
      <w:proofErr w:type="spellStart"/>
      <w:r w:rsidR="00DE2477" w:rsidRPr="00471721">
        <w:rPr>
          <w:szCs w:val="18"/>
        </w:rPr>
        <w:t>proptech</w:t>
      </w:r>
      <w:proofErr w:type="spellEnd"/>
      <w:r w:rsidR="00DE2477" w:rsidRPr="00471721">
        <w:rPr>
          <w:szCs w:val="18"/>
        </w:rPr>
        <w:t xml:space="preserve"> solutions</w:t>
      </w:r>
      <w:r w:rsidR="00771255" w:rsidRPr="00471721">
        <w:rPr>
          <w:szCs w:val="18"/>
        </w:rPr>
        <w:t>, App, gamification</w:t>
      </w:r>
    </w:p>
    <w:p w14:paraId="73907908" w14:textId="77777777" w:rsidR="002923B4" w:rsidRPr="00E761BF" w:rsidRDefault="002923B4" w:rsidP="002923B4">
      <w:pPr>
        <w:rPr>
          <w:rFonts w:ascii="Arial" w:hAnsi="Arial" w:cs="Arial"/>
          <w:sz w:val="20"/>
          <w:szCs w:val="28"/>
          <w:lang w:eastAsia="zh-CN"/>
        </w:rPr>
      </w:pPr>
      <w:r w:rsidRPr="00E761BF">
        <w:rPr>
          <w:rFonts w:ascii="Arial" w:hAnsi="Arial" w:cs="Arial"/>
          <w:sz w:val="20"/>
          <w:szCs w:val="28"/>
          <w:lang w:eastAsia="zh-CN"/>
        </w:rPr>
        <w:t xml:space="preserve">Today’s challenge is to transform the brownfield areas of the city into projects that create a more sustainable urban environment that tend to be </w:t>
      </w:r>
      <w:r w:rsidRPr="00E761BF">
        <w:rPr>
          <w:rFonts w:ascii="Arial" w:hAnsi="Arial" w:cs="Arial"/>
          <w:b/>
          <w:bCs/>
          <w:sz w:val="20"/>
          <w:szCs w:val="28"/>
          <w:lang w:eastAsia="zh-CN"/>
        </w:rPr>
        <w:t>carbon negative areas</w:t>
      </w:r>
      <w:r w:rsidRPr="00E761BF">
        <w:rPr>
          <w:rFonts w:ascii="Arial" w:hAnsi="Arial" w:cs="Arial"/>
          <w:sz w:val="20"/>
          <w:szCs w:val="28"/>
          <w:lang w:eastAsia="zh-CN"/>
        </w:rPr>
        <w:t xml:space="preserve">. The most innovative way is to combine urban solutions with </w:t>
      </w:r>
      <w:r w:rsidRPr="00E761BF">
        <w:rPr>
          <w:rFonts w:ascii="Arial" w:hAnsi="Arial" w:cs="Arial"/>
          <w:b/>
          <w:bCs/>
          <w:sz w:val="20"/>
          <w:szCs w:val="28"/>
          <w:lang w:eastAsia="zh-CN"/>
        </w:rPr>
        <w:t>remote monitoring and management</w:t>
      </w:r>
      <w:r w:rsidRPr="00E761BF">
        <w:rPr>
          <w:rFonts w:ascii="Arial" w:hAnsi="Arial" w:cs="Arial"/>
          <w:sz w:val="20"/>
          <w:szCs w:val="28"/>
          <w:lang w:eastAsia="zh-CN"/>
        </w:rPr>
        <w:t xml:space="preserve">: this is possible using </w:t>
      </w:r>
      <w:r w:rsidRPr="00E761BF">
        <w:rPr>
          <w:rFonts w:ascii="Arial" w:hAnsi="Arial" w:cs="Arial"/>
          <w:b/>
          <w:bCs/>
          <w:sz w:val="20"/>
          <w:szCs w:val="28"/>
          <w:lang w:eastAsia="zh-CN"/>
        </w:rPr>
        <w:t>sensor infrastructures</w:t>
      </w:r>
      <w:r w:rsidRPr="00E761BF">
        <w:rPr>
          <w:rFonts w:ascii="Arial" w:hAnsi="Arial" w:cs="Arial"/>
          <w:sz w:val="20"/>
          <w:szCs w:val="28"/>
          <w:lang w:eastAsia="zh-CN"/>
        </w:rPr>
        <w:t xml:space="preserve"> and the </w:t>
      </w:r>
      <w:r w:rsidRPr="00E761BF">
        <w:rPr>
          <w:rFonts w:ascii="Arial" w:hAnsi="Arial" w:cs="Arial"/>
          <w:b/>
          <w:bCs/>
          <w:sz w:val="20"/>
          <w:szCs w:val="28"/>
          <w:lang w:eastAsia="zh-CN"/>
        </w:rPr>
        <w:t>citizen's engagement via digital platforms</w:t>
      </w:r>
      <w:r w:rsidRPr="00E761BF">
        <w:rPr>
          <w:rFonts w:ascii="Arial" w:hAnsi="Arial" w:cs="Arial"/>
          <w:sz w:val="20"/>
          <w:szCs w:val="28"/>
          <w:lang w:eastAsia="zh-CN"/>
        </w:rPr>
        <w:t xml:space="preserve">. </w:t>
      </w:r>
    </w:p>
    <w:p w14:paraId="088024BE" w14:textId="399ACB55" w:rsidR="002923B4" w:rsidRPr="00E761BF" w:rsidRDefault="002923B4" w:rsidP="002923B4">
      <w:pPr>
        <w:rPr>
          <w:rFonts w:ascii="Arial" w:hAnsi="Arial" w:cs="Arial"/>
          <w:sz w:val="20"/>
          <w:szCs w:val="28"/>
          <w:lang w:eastAsia="zh-CN"/>
        </w:rPr>
      </w:pPr>
      <w:r w:rsidRPr="00E761BF">
        <w:rPr>
          <w:rFonts w:ascii="Arial" w:hAnsi="Arial" w:cs="Arial"/>
          <w:sz w:val="20"/>
          <w:szCs w:val="28"/>
          <w:lang w:eastAsia="zh-CN"/>
        </w:rPr>
        <w:t xml:space="preserve">In this context the project called ARIA aims to be the first </w:t>
      </w:r>
      <w:r w:rsidRPr="00E761BF">
        <w:rPr>
          <w:rFonts w:ascii="Arial" w:hAnsi="Arial" w:cs="Arial"/>
          <w:b/>
          <w:bCs/>
          <w:sz w:val="20"/>
          <w:szCs w:val="28"/>
          <w:lang w:eastAsia="zh-CN"/>
        </w:rPr>
        <w:t>Carbon Negative Area of the Municipality of Milan</w:t>
      </w:r>
      <w:r w:rsidRPr="00E761BF">
        <w:rPr>
          <w:rFonts w:ascii="Arial" w:hAnsi="Arial" w:cs="Arial"/>
          <w:sz w:val="20"/>
          <w:szCs w:val="28"/>
          <w:lang w:eastAsia="zh-CN"/>
        </w:rPr>
        <w:t xml:space="preserve">. ARIA is one of seven major urban planning projects across Milan and is part of the Reinventing Cities initiative. The consortium, led by social impact focused real estate company Redo </w:t>
      </w:r>
      <w:proofErr w:type="spellStart"/>
      <w:r w:rsidRPr="00E761BF">
        <w:rPr>
          <w:rFonts w:ascii="Arial" w:hAnsi="Arial" w:cs="Arial"/>
          <w:sz w:val="20"/>
          <w:szCs w:val="28"/>
          <w:lang w:eastAsia="zh-CN"/>
        </w:rPr>
        <w:t>Sgr</w:t>
      </w:r>
      <w:proofErr w:type="spellEnd"/>
      <w:r w:rsidRPr="00E761BF">
        <w:rPr>
          <w:rFonts w:ascii="Arial" w:hAnsi="Arial" w:cs="Arial"/>
          <w:sz w:val="20"/>
          <w:szCs w:val="28"/>
          <w:lang w:eastAsia="zh-CN"/>
        </w:rPr>
        <w:t>, won the competitive tender for ARIA which will see the redevelopment of the ex-</w:t>
      </w:r>
      <w:proofErr w:type="spellStart"/>
      <w:r w:rsidRPr="00E761BF">
        <w:rPr>
          <w:rFonts w:ascii="Arial" w:hAnsi="Arial" w:cs="Arial"/>
          <w:sz w:val="20"/>
          <w:szCs w:val="28"/>
          <w:lang w:eastAsia="zh-CN"/>
        </w:rPr>
        <w:t>Macello</w:t>
      </w:r>
      <w:proofErr w:type="spellEnd"/>
      <w:r w:rsidRPr="00E761BF">
        <w:rPr>
          <w:rFonts w:ascii="Arial" w:hAnsi="Arial" w:cs="Arial"/>
          <w:sz w:val="20"/>
          <w:szCs w:val="28"/>
          <w:lang w:eastAsia="zh-CN"/>
        </w:rPr>
        <w:t xml:space="preserve"> area (15 hectares). Planet Smart City will provide </w:t>
      </w:r>
      <w:proofErr w:type="spellStart"/>
      <w:r w:rsidRPr="00E761BF">
        <w:rPr>
          <w:rFonts w:ascii="Arial" w:hAnsi="Arial" w:cs="Arial"/>
          <w:b/>
          <w:bCs/>
          <w:sz w:val="20"/>
          <w:szCs w:val="28"/>
          <w:lang w:eastAsia="zh-CN"/>
        </w:rPr>
        <w:t>proptech</w:t>
      </w:r>
      <w:proofErr w:type="spellEnd"/>
      <w:r w:rsidRPr="00E761BF">
        <w:rPr>
          <w:rFonts w:ascii="Arial" w:hAnsi="Arial" w:cs="Arial"/>
          <w:b/>
          <w:bCs/>
          <w:sz w:val="20"/>
          <w:szCs w:val="28"/>
          <w:lang w:eastAsia="zh-CN"/>
        </w:rPr>
        <w:t xml:space="preserve"> solutions for the </w:t>
      </w:r>
      <w:r w:rsidR="00896007" w:rsidRPr="00E761BF">
        <w:rPr>
          <w:rFonts w:ascii="Arial" w:hAnsi="Arial" w:cs="Arial"/>
          <w:b/>
          <w:bCs/>
          <w:sz w:val="20"/>
          <w:szCs w:val="28"/>
          <w:lang w:eastAsia="zh-CN"/>
        </w:rPr>
        <w:t>Real Estate</w:t>
      </w:r>
      <w:r w:rsidRPr="00E761BF">
        <w:rPr>
          <w:rFonts w:ascii="Arial" w:hAnsi="Arial" w:cs="Arial"/>
          <w:sz w:val="20"/>
          <w:szCs w:val="28"/>
          <w:lang w:eastAsia="zh-CN"/>
        </w:rPr>
        <w:t>. AREA will feature more than 1,200 new apartments, student accommodation, public spaces including gardens, playgrounds and an outdoor theatre and more than 2,000 new trees will be planted.</w:t>
      </w:r>
      <w:r w:rsidR="00667DD0" w:rsidRPr="00E761BF">
        <w:rPr>
          <w:rFonts w:ascii="Arial" w:hAnsi="Arial" w:cs="Arial"/>
          <w:sz w:val="20"/>
          <w:szCs w:val="28"/>
          <w:lang w:eastAsia="zh-CN"/>
        </w:rPr>
        <w:t xml:space="preserve"> </w:t>
      </w:r>
      <w:r w:rsidRPr="00E761BF">
        <w:rPr>
          <w:rFonts w:ascii="Arial" w:hAnsi="Arial" w:cs="Arial"/>
          <w:sz w:val="20"/>
          <w:szCs w:val="28"/>
          <w:lang w:eastAsia="zh-CN"/>
        </w:rPr>
        <w:t xml:space="preserve">Technology will play a crucial role in the resilience and sustainability of the area from urban sharing systems to energy efficiency. ARIA promotes a </w:t>
      </w:r>
      <w:r w:rsidRPr="00E761BF">
        <w:rPr>
          <w:rFonts w:ascii="Arial" w:hAnsi="Arial" w:cs="Arial"/>
          <w:b/>
          <w:bCs/>
          <w:sz w:val="20"/>
          <w:szCs w:val="28"/>
          <w:lang w:eastAsia="zh-CN"/>
        </w:rPr>
        <w:t>mix of resilient strategies</w:t>
      </w:r>
      <w:r w:rsidRPr="00E761BF">
        <w:rPr>
          <w:rFonts w:ascii="Arial" w:hAnsi="Arial" w:cs="Arial"/>
          <w:sz w:val="20"/>
          <w:szCs w:val="28"/>
          <w:lang w:eastAsia="zh-CN"/>
        </w:rPr>
        <w:t xml:space="preserve"> that aim at the creation of green and blue infrastructures, paying attention to the treatment of surfaces and the choice of materials, to the themes of urban forestry.  </w:t>
      </w:r>
    </w:p>
    <w:p w14:paraId="370E31D0" w14:textId="22D766DD" w:rsidR="002923B4" w:rsidRPr="00E761BF" w:rsidRDefault="006A5234" w:rsidP="002923B4">
      <w:pPr>
        <w:rPr>
          <w:rFonts w:ascii="Arial" w:hAnsi="Arial" w:cs="Arial"/>
          <w:sz w:val="20"/>
          <w:szCs w:val="28"/>
          <w:lang w:eastAsia="zh-CN"/>
        </w:rPr>
      </w:pPr>
      <w:r w:rsidRPr="00E761BF">
        <w:rPr>
          <w:rFonts w:ascii="Arial" w:hAnsi="Arial" w:cs="Arial"/>
          <w:b/>
          <w:bCs/>
          <w:sz w:val="20"/>
          <w:szCs w:val="28"/>
          <w:lang w:eastAsia="zh-CN"/>
        </w:rPr>
        <w:t>The strategies put in place by AREA</w:t>
      </w:r>
      <w:r w:rsidRPr="00E761BF">
        <w:rPr>
          <w:rFonts w:ascii="Arial" w:hAnsi="Arial" w:cs="Arial"/>
          <w:sz w:val="20"/>
          <w:szCs w:val="28"/>
          <w:lang w:eastAsia="zh-CN"/>
        </w:rPr>
        <w:t xml:space="preserve"> are various: </w:t>
      </w:r>
      <w:r w:rsidR="002923B4" w:rsidRPr="00E761BF">
        <w:rPr>
          <w:rFonts w:ascii="Arial" w:hAnsi="Arial" w:cs="Arial"/>
          <w:sz w:val="20"/>
          <w:szCs w:val="28"/>
          <w:lang w:eastAsia="zh-CN"/>
        </w:rPr>
        <w:t xml:space="preserve">ARIA actively promotes the use of </w:t>
      </w:r>
      <w:proofErr w:type="gramStart"/>
      <w:r w:rsidR="002923B4" w:rsidRPr="00E761BF">
        <w:rPr>
          <w:rFonts w:ascii="Arial" w:hAnsi="Arial" w:cs="Arial"/>
          <w:sz w:val="20"/>
          <w:szCs w:val="28"/>
          <w:lang w:eastAsia="zh-CN"/>
        </w:rPr>
        <w:t>low-carbon</w:t>
      </w:r>
      <w:proofErr w:type="gramEnd"/>
      <w:r w:rsidR="002923B4" w:rsidRPr="00E761BF">
        <w:rPr>
          <w:rFonts w:ascii="Arial" w:hAnsi="Arial" w:cs="Arial"/>
          <w:sz w:val="20"/>
          <w:szCs w:val="28"/>
          <w:lang w:eastAsia="zh-CN"/>
        </w:rPr>
        <w:t xml:space="preserve"> means of transport, encouraging cycle and pedestrian mobility and favoring access to public and shared transport, providing for the creation of a mobility hub with a fleet of electric vehicles, connected and shared among the inhabitants, thus minimizing the demand for parking. The green connections identified by the project will be the junction point of the cycle paths in the radial and center-periphery direction, as well as defining a new network of light local cycle-pedestrian mobility. To promote widespread thermal comfort and minimize heat islands, the areas that, according to the </w:t>
      </w:r>
      <w:r w:rsidR="002923B4" w:rsidRPr="00E761BF">
        <w:rPr>
          <w:rFonts w:ascii="Arial" w:hAnsi="Arial" w:cs="Arial"/>
          <w:sz w:val="20"/>
          <w:szCs w:val="28"/>
          <w:lang w:eastAsia="zh-CN"/>
        </w:rPr>
        <w:lastRenderedPageBreak/>
        <w:t xml:space="preserve">principles of the Effective Temperature Standard, require greater attention have been identified within the master plan, considering the activities expected in them. Therefore, it is above all in correspondence with these places that the project implements a series of passive strategies, such as shading, the choice of low albedo materials, air movements, reducing solar exposure by up to 90%. </w:t>
      </w:r>
    </w:p>
    <w:p w14:paraId="386831F3" w14:textId="13C60274" w:rsidR="001877E3" w:rsidRPr="00E761BF" w:rsidRDefault="001852F2" w:rsidP="00207BC4">
      <w:pPr>
        <w:rPr>
          <w:rFonts w:ascii="Arial" w:hAnsi="Arial" w:cs="Arial"/>
          <w:sz w:val="20"/>
          <w:szCs w:val="28"/>
        </w:rPr>
      </w:pPr>
      <w:r w:rsidRPr="00E761BF">
        <w:rPr>
          <w:rFonts w:ascii="Arial" w:hAnsi="Arial" w:cs="Arial"/>
          <w:sz w:val="20"/>
          <w:szCs w:val="28"/>
          <w:lang w:eastAsia="zh-CN"/>
        </w:rPr>
        <w:t xml:space="preserve">When the district is finished, the </w:t>
      </w:r>
      <w:r w:rsidRPr="00E761BF">
        <w:rPr>
          <w:rFonts w:ascii="Arial" w:hAnsi="Arial" w:cs="Arial"/>
          <w:b/>
          <w:bCs/>
          <w:sz w:val="20"/>
          <w:szCs w:val="28"/>
          <w:lang w:eastAsia="zh-CN"/>
        </w:rPr>
        <w:t>last phase of the project</w:t>
      </w:r>
      <w:r w:rsidRPr="00E761BF">
        <w:rPr>
          <w:rFonts w:ascii="Arial" w:hAnsi="Arial" w:cs="Arial"/>
          <w:sz w:val="20"/>
          <w:szCs w:val="28"/>
          <w:lang w:eastAsia="zh-CN"/>
        </w:rPr>
        <w:t xml:space="preserve"> will </w:t>
      </w:r>
      <w:proofErr w:type="gramStart"/>
      <w:r w:rsidRPr="00E761BF">
        <w:rPr>
          <w:rFonts w:ascii="Arial" w:hAnsi="Arial" w:cs="Arial"/>
          <w:sz w:val="20"/>
          <w:szCs w:val="28"/>
          <w:lang w:eastAsia="zh-CN"/>
        </w:rPr>
        <w:t>begin:</w:t>
      </w:r>
      <w:proofErr w:type="gramEnd"/>
      <w:r w:rsidRPr="00E761BF">
        <w:rPr>
          <w:rFonts w:ascii="Arial" w:hAnsi="Arial" w:cs="Arial"/>
          <w:sz w:val="20"/>
          <w:szCs w:val="28"/>
          <w:lang w:eastAsia="zh-CN"/>
        </w:rPr>
        <w:t xml:space="preserve"> </w:t>
      </w:r>
      <w:r w:rsidRPr="00E761BF">
        <w:rPr>
          <w:rFonts w:ascii="Arial" w:hAnsi="Arial" w:cs="Arial"/>
          <w:b/>
          <w:bCs/>
          <w:sz w:val="20"/>
          <w:szCs w:val="28"/>
          <w:lang w:eastAsia="zh-CN"/>
        </w:rPr>
        <w:t>transferring the correct use of innovative systems to the residents</w:t>
      </w:r>
      <w:r w:rsidRPr="00E761BF">
        <w:rPr>
          <w:rFonts w:ascii="Arial" w:hAnsi="Arial" w:cs="Arial"/>
          <w:sz w:val="20"/>
          <w:szCs w:val="28"/>
          <w:lang w:eastAsia="zh-CN"/>
        </w:rPr>
        <w:t xml:space="preserve">. </w:t>
      </w:r>
      <w:r w:rsidR="002923B4" w:rsidRPr="00E761BF">
        <w:rPr>
          <w:rFonts w:ascii="Arial" w:hAnsi="Arial" w:cs="Arial"/>
          <w:sz w:val="20"/>
          <w:szCs w:val="28"/>
          <w:lang w:eastAsia="zh-CN"/>
        </w:rPr>
        <w:t xml:space="preserve">Future residents will use </w:t>
      </w:r>
      <w:r w:rsidR="002923B4" w:rsidRPr="00E761BF">
        <w:rPr>
          <w:rFonts w:ascii="Arial" w:hAnsi="Arial" w:cs="Arial"/>
          <w:b/>
          <w:bCs/>
          <w:sz w:val="20"/>
          <w:szCs w:val="28"/>
          <w:lang w:eastAsia="zh-CN"/>
        </w:rPr>
        <w:t>the App</w:t>
      </w:r>
      <w:r w:rsidR="002923B4" w:rsidRPr="00E761BF">
        <w:rPr>
          <w:rFonts w:ascii="Arial" w:hAnsi="Arial" w:cs="Arial"/>
          <w:sz w:val="20"/>
          <w:szCs w:val="28"/>
          <w:lang w:eastAsia="zh-CN"/>
        </w:rPr>
        <w:t>, a free downloadable application, to connect with everything that the smart neighborhood offers. Through the so-called "gamification" approach the future residents of the new neighborhood will be actively involved in "social games", to achieve specific personal or community goals. The objectives, for example the reduction of one's "ecological footprint", and will be achieved through awareness raising, direct involvement and community creation.</w:t>
      </w:r>
    </w:p>
    <w:sectPr w:rsidR="001877E3" w:rsidRPr="00E761BF"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405AB" w14:textId="77777777" w:rsidR="003F4C5D" w:rsidRDefault="003F4C5D" w:rsidP="008279F5">
      <w:pPr>
        <w:spacing w:after="0"/>
      </w:pPr>
      <w:r>
        <w:separator/>
      </w:r>
    </w:p>
  </w:endnote>
  <w:endnote w:type="continuationSeparator" w:id="0">
    <w:p w14:paraId="0EB47A48" w14:textId="77777777" w:rsidR="003F4C5D" w:rsidRDefault="003F4C5D" w:rsidP="008279F5">
      <w:pPr>
        <w:spacing w:after="0"/>
      </w:pPr>
      <w:r>
        <w:continuationSeparator/>
      </w:r>
    </w:p>
  </w:endnote>
  <w:endnote w:type="continuationNotice" w:id="1">
    <w:p w14:paraId="3F7FC5D5" w14:textId="77777777" w:rsidR="003F4C5D" w:rsidRDefault="003F4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A7E9" w14:textId="77777777" w:rsidR="003F4C5D" w:rsidRDefault="003F4C5D" w:rsidP="008279F5">
      <w:pPr>
        <w:spacing w:after="0"/>
      </w:pPr>
      <w:r>
        <w:separator/>
      </w:r>
    </w:p>
  </w:footnote>
  <w:footnote w:type="continuationSeparator" w:id="0">
    <w:p w14:paraId="0E655438" w14:textId="77777777" w:rsidR="003F4C5D" w:rsidRDefault="003F4C5D" w:rsidP="008279F5">
      <w:pPr>
        <w:spacing w:after="0"/>
      </w:pPr>
      <w:r>
        <w:continuationSeparator/>
      </w:r>
    </w:p>
  </w:footnote>
  <w:footnote w:type="continuationNotice" w:id="1">
    <w:p w14:paraId="5AE123D3" w14:textId="77777777" w:rsidR="003F4C5D" w:rsidRDefault="003F4C5D">
      <w:pPr>
        <w:spacing w:after="0"/>
      </w:pPr>
    </w:p>
  </w:footnote>
  <w:footnote w:id="2">
    <w:p w14:paraId="05D0EE84" w14:textId="17F3E0C8" w:rsidR="00C25372" w:rsidRPr="00E761BF" w:rsidRDefault="00C25372" w:rsidP="00DE0D9C">
      <w:pPr>
        <w:spacing w:after="0"/>
        <w:rPr>
          <w:rFonts w:ascii="Arial" w:hAnsi="Arial" w:cs="Arial"/>
          <w:lang w:eastAsia="zh-CN"/>
        </w:rPr>
      </w:pPr>
      <w:r w:rsidRPr="00E761BF">
        <w:rPr>
          <w:rStyle w:val="Rimandonotaapidipagina"/>
          <w:rFonts w:ascii="Arial" w:hAnsi="Arial" w:cs="Arial"/>
          <w:szCs w:val="16"/>
        </w:rPr>
        <w:footnoteRef/>
      </w:r>
      <w:r w:rsidRPr="00E761BF">
        <w:rPr>
          <w:rFonts w:ascii="Arial" w:hAnsi="Arial" w:cs="Arial"/>
          <w:szCs w:val="16"/>
        </w:rPr>
        <w:t xml:space="preserve"> </w:t>
      </w:r>
      <w:r w:rsidR="00A640B7" w:rsidRPr="00E761BF">
        <w:rPr>
          <w:rFonts w:ascii="Arial" w:hAnsi="Arial" w:cs="Arial"/>
          <w:lang w:eastAsia="zh-CN"/>
        </w:rPr>
        <w:t>Head of Research</w:t>
      </w:r>
      <w:r w:rsidRPr="00E761BF">
        <w:rPr>
          <w:rFonts w:ascii="Arial" w:hAnsi="Arial" w:cs="Arial"/>
          <w:lang w:eastAsia="zh-CN"/>
        </w:rPr>
        <w:t xml:space="preserve">, </w:t>
      </w:r>
      <w:r w:rsidR="00960F12" w:rsidRPr="00E761BF">
        <w:rPr>
          <w:rFonts w:ascii="Arial" w:hAnsi="Arial" w:cs="Arial"/>
          <w:lang w:eastAsia="zh-CN"/>
        </w:rPr>
        <w:t xml:space="preserve">Torino (IT) c.so </w:t>
      </w:r>
      <w:proofErr w:type="spellStart"/>
      <w:r w:rsidR="00960F12" w:rsidRPr="00E761BF">
        <w:rPr>
          <w:rFonts w:ascii="Arial" w:hAnsi="Arial" w:cs="Arial"/>
          <w:lang w:eastAsia="zh-CN"/>
        </w:rPr>
        <w:t>Valdocco</w:t>
      </w:r>
      <w:proofErr w:type="spellEnd"/>
      <w:r w:rsidR="00960F12" w:rsidRPr="00E761BF">
        <w:rPr>
          <w:rFonts w:ascii="Arial" w:hAnsi="Arial" w:cs="Arial"/>
          <w:lang w:eastAsia="zh-CN"/>
        </w:rPr>
        <w:t>, 2 - 10122</w:t>
      </w:r>
      <w:r w:rsidRPr="00E761BF">
        <w:rPr>
          <w:rFonts w:ascii="Arial" w:hAnsi="Arial" w:cs="Arial"/>
          <w:lang w:eastAsia="zh-CN"/>
        </w:rPr>
        <w:t xml:space="preserve">, </w:t>
      </w:r>
      <w:r w:rsidR="008A288D" w:rsidRPr="00E761BF">
        <w:rPr>
          <w:rFonts w:ascii="Arial" w:hAnsi="Arial" w:cs="Arial"/>
          <w:lang w:eastAsia="zh-CN"/>
        </w:rPr>
        <w:t>b.melis@planetsmartcity.com</w:t>
      </w:r>
    </w:p>
  </w:footnote>
  <w:footnote w:id="3">
    <w:p w14:paraId="3B5AF570" w14:textId="1C5EAFC0" w:rsidR="00C25372" w:rsidRPr="00E761BF" w:rsidRDefault="00C25372" w:rsidP="00DE0D9C">
      <w:pPr>
        <w:spacing w:after="0"/>
        <w:rPr>
          <w:rFonts w:ascii="Arial" w:hAnsi="Arial" w:cs="Arial"/>
          <w:lang w:eastAsia="zh-CN"/>
        </w:rPr>
      </w:pPr>
      <w:r w:rsidRPr="009967DF">
        <w:rPr>
          <w:rFonts w:ascii="Arial" w:hAnsi="Arial" w:cs="Arial"/>
          <w:vertAlign w:val="superscript"/>
          <w:lang w:eastAsia="zh-CN"/>
        </w:rPr>
        <w:footnoteRef/>
      </w:r>
      <w:r w:rsidRPr="009967DF">
        <w:rPr>
          <w:rFonts w:ascii="Arial" w:hAnsi="Arial" w:cs="Arial"/>
          <w:vertAlign w:val="superscript"/>
          <w:lang w:eastAsia="zh-CN"/>
        </w:rPr>
        <w:t xml:space="preserve"> </w:t>
      </w:r>
      <w:r w:rsidR="00AE6FC4" w:rsidRPr="00E761BF">
        <w:rPr>
          <w:rFonts w:ascii="Arial" w:hAnsi="Arial" w:cs="Arial"/>
          <w:lang w:eastAsia="zh-CN"/>
        </w:rPr>
        <w:t>Head of Product Design</w:t>
      </w:r>
      <w:r w:rsidRPr="00E761BF">
        <w:rPr>
          <w:rFonts w:ascii="Arial" w:hAnsi="Arial" w:cs="Arial"/>
          <w:lang w:eastAsia="zh-CN"/>
        </w:rPr>
        <w:t xml:space="preserve">, </w:t>
      </w:r>
      <w:r w:rsidR="00AE6FC4" w:rsidRPr="00E761BF">
        <w:rPr>
          <w:rFonts w:ascii="Arial" w:hAnsi="Arial" w:cs="Arial"/>
          <w:lang w:eastAsia="zh-CN"/>
        </w:rPr>
        <w:t xml:space="preserve">Torino (IT) c.so </w:t>
      </w:r>
      <w:proofErr w:type="spellStart"/>
      <w:r w:rsidR="00AE6FC4" w:rsidRPr="00E761BF">
        <w:rPr>
          <w:rFonts w:ascii="Arial" w:hAnsi="Arial" w:cs="Arial"/>
          <w:lang w:eastAsia="zh-CN"/>
        </w:rPr>
        <w:t>Valdocco</w:t>
      </w:r>
      <w:proofErr w:type="spellEnd"/>
      <w:r w:rsidR="00AE6FC4" w:rsidRPr="00E761BF">
        <w:rPr>
          <w:rFonts w:ascii="Arial" w:hAnsi="Arial" w:cs="Arial"/>
          <w:lang w:eastAsia="zh-CN"/>
        </w:rPr>
        <w:t>, 2 - 10122, c.calvi@planetsmartcity.com</w:t>
      </w:r>
    </w:p>
  </w:footnote>
  <w:footnote w:id="4">
    <w:p w14:paraId="2B86A3B7" w14:textId="29DEAC86" w:rsidR="00C25372" w:rsidRPr="001877E3" w:rsidRDefault="00C25372" w:rsidP="00DE0D9C">
      <w:pPr>
        <w:spacing w:after="0"/>
        <w:rPr>
          <w:lang w:eastAsia="zh-CN"/>
        </w:rPr>
      </w:pPr>
      <w:r w:rsidRPr="009967DF">
        <w:rPr>
          <w:rFonts w:ascii="Arial" w:hAnsi="Arial" w:cs="Arial"/>
          <w:vertAlign w:val="superscript"/>
          <w:lang w:eastAsia="zh-CN"/>
        </w:rPr>
        <w:footnoteRef/>
      </w:r>
      <w:r w:rsidRPr="00E761BF">
        <w:rPr>
          <w:rFonts w:ascii="Arial" w:hAnsi="Arial" w:cs="Arial"/>
          <w:lang w:eastAsia="zh-CN"/>
        </w:rPr>
        <w:t xml:space="preserve"> </w:t>
      </w:r>
      <w:r w:rsidR="00E566A2" w:rsidRPr="00E761BF">
        <w:rPr>
          <w:rFonts w:ascii="Arial" w:hAnsi="Arial" w:cs="Arial"/>
          <w:lang w:eastAsia="zh-CN"/>
        </w:rPr>
        <w:t>Chief Research and Product Design Officer</w:t>
      </w:r>
      <w:r w:rsidRPr="00E761BF">
        <w:rPr>
          <w:rFonts w:ascii="Arial" w:hAnsi="Arial" w:cs="Arial"/>
          <w:lang w:eastAsia="zh-CN"/>
        </w:rPr>
        <w:t xml:space="preserve">, </w:t>
      </w:r>
      <w:r w:rsidR="00E51178" w:rsidRPr="00E761BF">
        <w:rPr>
          <w:rFonts w:ascii="Arial" w:hAnsi="Arial" w:cs="Arial"/>
          <w:lang w:eastAsia="zh-CN"/>
        </w:rPr>
        <w:t>London (UK) 2 Portman Street, W1H 6DU</w:t>
      </w:r>
      <w:r w:rsidR="009C1E3F" w:rsidRPr="00E761BF">
        <w:rPr>
          <w:rFonts w:ascii="Arial" w:hAnsi="Arial" w:cs="Arial"/>
          <w:lang w:eastAsia="zh-CN"/>
        </w:rPr>
        <w:t>, g.roccella@planetsmartcity.com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0757358">
    <w:abstractNumId w:val="2"/>
  </w:num>
  <w:num w:numId="2" w16cid:durableId="1611354299">
    <w:abstractNumId w:val="19"/>
  </w:num>
  <w:num w:numId="3" w16cid:durableId="263192632">
    <w:abstractNumId w:val="13"/>
  </w:num>
  <w:num w:numId="4" w16cid:durableId="668555673">
    <w:abstractNumId w:val="9"/>
  </w:num>
  <w:num w:numId="5" w16cid:durableId="1352486266">
    <w:abstractNumId w:val="4"/>
  </w:num>
  <w:num w:numId="6" w16cid:durableId="1171524860">
    <w:abstractNumId w:val="5"/>
  </w:num>
  <w:num w:numId="7" w16cid:durableId="1760520014">
    <w:abstractNumId w:val="7"/>
  </w:num>
  <w:num w:numId="8" w16cid:durableId="818614767">
    <w:abstractNumId w:val="31"/>
  </w:num>
  <w:num w:numId="9" w16cid:durableId="1761245705">
    <w:abstractNumId w:val="27"/>
  </w:num>
  <w:num w:numId="10" w16cid:durableId="1112364376">
    <w:abstractNumId w:val="21"/>
  </w:num>
  <w:num w:numId="11" w16cid:durableId="766654480">
    <w:abstractNumId w:val="10"/>
  </w:num>
  <w:num w:numId="12" w16cid:durableId="1814133131">
    <w:abstractNumId w:val="39"/>
  </w:num>
  <w:num w:numId="13" w16cid:durableId="2014797475">
    <w:abstractNumId w:val="32"/>
  </w:num>
  <w:num w:numId="14" w16cid:durableId="96290565">
    <w:abstractNumId w:val="23"/>
  </w:num>
  <w:num w:numId="15" w16cid:durableId="1522892013">
    <w:abstractNumId w:val="40"/>
  </w:num>
  <w:num w:numId="16" w16cid:durableId="278538768">
    <w:abstractNumId w:val="33"/>
  </w:num>
  <w:num w:numId="17" w16cid:durableId="960570795">
    <w:abstractNumId w:val="29"/>
  </w:num>
  <w:num w:numId="18" w16cid:durableId="209849720">
    <w:abstractNumId w:val="17"/>
  </w:num>
  <w:num w:numId="19" w16cid:durableId="992950940">
    <w:abstractNumId w:val="25"/>
  </w:num>
  <w:num w:numId="20" w16cid:durableId="2144541363">
    <w:abstractNumId w:val="16"/>
  </w:num>
  <w:num w:numId="21" w16cid:durableId="1165975093">
    <w:abstractNumId w:val="3"/>
  </w:num>
  <w:num w:numId="22" w16cid:durableId="2126805402">
    <w:abstractNumId w:val="35"/>
  </w:num>
  <w:num w:numId="23" w16cid:durableId="219437497">
    <w:abstractNumId w:val="6"/>
  </w:num>
  <w:num w:numId="24" w16cid:durableId="1534004319">
    <w:abstractNumId w:val="36"/>
  </w:num>
  <w:num w:numId="25" w16cid:durableId="109007784">
    <w:abstractNumId w:val="38"/>
  </w:num>
  <w:num w:numId="26" w16cid:durableId="668875631">
    <w:abstractNumId w:val="11"/>
  </w:num>
  <w:num w:numId="27" w16cid:durableId="237715212">
    <w:abstractNumId w:val="8"/>
  </w:num>
  <w:num w:numId="28" w16cid:durableId="1252661384">
    <w:abstractNumId w:val="28"/>
  </w:num>
  <w:num w:numId="29" w16cid:durableId="1655916557">
    <w:abstractNumId w:val="26"/>
  </w:num>
  <w:num w:numId="30" w16cid:durableId="476726685">
    <w:abstractNumId w:val="37"/>
  </w:num>
  <w:num w:numId="31" w16cid:durableId="405224781">
    <w:abstractNumId w:val="15"/>
  </w:num>
  <w:num w:numId="32" w16cid:durableId="521405728">
    <w:abstractNumId w:val="1"/>
  </w:num>
  <w:num w:numId="33" w16cid:durableId="2003074347">
    <w:abstractNumId w:val="34"/>
  </w:num>
  <w:num w:numId="34" w16cid:durableId="144396933">
    <w:abstractNumId w:val="20"/>
  </w:num>
  <w:num w:numId="35" w16cid:durableId="2094544880">
    <w:abstractNumId w:val="30"/>
  </w:num>
  <w:num w:numId="36" w16cid:durableId="443038055">
    <w:abstractNumId w:val="14"/>
  </w:num>
  <w:num w:numId="37" w16cid:durableId="1477453501">
    <w:abstractNumId w:val="0"/>
  </w:num>
  <w:num w:numId="38" w16cid:durableId="960919136">
    <w:abstractNumId w:val="24"/>
  </w:num>
  <w:num w:numId="39" w16cid:durableId="426463410">
    <w:abstractNumId w:val="22"/>
  </w:num>
  <w:num w:numId="40" w16cid:durableId="790125081">
    <w:abstractNumId w:val="18"/>
  </w:num>
  <w:num w:numId="41" w16cid:durableId="2072193594">
    <w:abstractNumId w:val="24"/>
  </w:num>
  <w:num w:numId="42" w16cid:durableId="1541086104">
    <w:abstractNumId w:val="24"/>
  </w:num>
  <w:num w:numId="43" w16cid:durableId="136147569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3F57"/>
    <w:rsid w:val="0004463A"/>
    <w:rsid w:val="00045AFE"/>
    <w:rsid w:val="000466C9"/>
    <w:rsid w:val="000526F2"/>
    <w:rsid w:val="0005764E"/>
    <w:rsid w:val="00057AB6"/>
    <w:rsid w:val="000619E7"/>
    <w:rsid w:val="00065CA8"/>
    <w:rsid w:val="00067279"/>
    <w:rsid w:val="00067A11"/>
    <w:rsid w:val="00067E6E"/>
    <w:rsid w:val="00072B74"/>
    <w:rsid w:val="00074C7E"/>
    <w:rsid w:val="000762BB"/>
    <w:rsid w:val="00080316"/>
    <w:rsid w:val="00081541"/>
    <w:rsid w:val="00081CCA"/>
    <w:rsid w:val="0008268E"/>
    <w:rsid w:val="00095261"/>
    <w:rsid w:val="000A0BC0"/>
    <w:rsid w:val="000A2A65"/>
    <w:rsid w:val="000A4238"/>
    <w:rsid w:val="000A4F63"/>
    <w:rsid w:val="000A53C5"/>
    <w:rsid w:val="000A560E"/>
    <w:rsid w:val="000A7776"/>
    <w:rsid w:val="000A7FDF"/>
    <w:rsid w:val="000B1FE3"/>
    <w:rsid w:val="000B78B8"/>
    <w:rsid w:val="000B7F9A"/>
    <w:rsid w:val="000C21E2"/>
    <w:rsid w:val="000C305A"/>
    <w:rsid w:val="000C4928"/>
    <w:rsid w:val="000D2BBF"/>
    <w:rsid w:val="000D2F5E"/>
    <w:rsid w:val="000D41EB"/>
    <w:rsid w:val="000D688E"/>
    <w:rsid w:val="000D6C1D"/>
    <w:rsid w:val="000D7FD0"/>
    <w:rsid w:val="000E1BD0"/>
    <w:rsid w:val="000E34B0"/>
    <w:rsid w:val="000E3F0C"/>
    <w:rsid w:val="000E4073"/>
    <w:rsid w:val="000E41BC"/>
    <w:rsid w:val="000F162E"/>
    <w:rsid w:val="000F26F3"/>
    <w:rsid w:val="000F2F1A"/>
    <w:rsid w:val="000F3EBB"/>
    <w:rsid w:val="000F5B6C"/>
    <w:rsid w:val="000F672F"/>
    <w:rsid w:val="001007A1"/>
    <w:rsid w:val="0010111E"/>
    <w:rsid w:val="00102D6C"/>
    <w:rsid w:val="00102F15"/>
    <w:rsid w:val="0010313A"/>
    <w:rsid w:val="0010388F"/>
    <w:rsid w:val="00103FE3"/>
    <w:rsid w:val="00105441"/>
    <w:rsid w:val="00105F24"/>
    <w:rsid w:val="00106C55"/>
    <w:rsid w:val="001076A7"/>
    <w:rsid w:val="00112143"/>
    <w:rsid w:val="00112218"/>
    <w:rsid w:val="0011354C"/>
    <w:rsid w:val="00121294"/>
    <w:rsid w:val="001219F8"/>
    <w:rsid w:val="0012301F"/>
    <w:rsid w:val="0012323D"/>
    <w:rsid w:val="001249D7"/>
    <w:rsid w:val="0012590E"/>
    <w:rsid w:val="00127BA4"/>
    <w:rsid w:val="001316CC"/>
    <w:rsid w:val="0013383F"/>
    <w:rsid w:val="00134A42"/>
    <w:rsid w:val="001362B4"/>
    <w:rsid w:val="00137AA2"/>
    <w:rsid w:val="00137B6D"/>
    <w:rsid w:val="0014004E"/>
    <w:rsid w:val="0014009B"/>
    <w:rsid w:val="00141EC2"/>
    <w:rsid w:val="00142737"/>
    <w:rsid w:val="00143F9A"/>
    <w:rsid w:val="001465FF"/>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52F2"/>
    <w:rsid w:val="0018655A"/>
    <w:rsid w:val="001877E3"/>
    <w:rsid w:val="0019738A"/>
    <w:rsid w:val="00197E41"/>
    <w:rsid w:val="001A0333"/>
    <w:rsid w:val="001A20D6"/>
    <w:rsid w:val="001A63AF"/>
    <w:rsid w:val="001B00AD"/>
    <w:rsid w:val="001B3AEF"/>
    <w:rsid w:val="001B7021"/>
    <w:rsid w:val="001C078B"/>
    <w:rsid w:val="001C07BD"/>
    <w:rsid w:val="001C22EB"/>
    <w:rsid w:val="001C4992"/>
    <w:rsid w:val="001C4CD6"/>
    <w:rsid w:val="001D01F7"/>
    <w:rsid w:val="001D0C57"/>
    <w:rsid w:val="001D1925"/>
    <w:rsid w:val="001D2CE7"/>
    <w:rsid w:val="001D4CEC"/>
    <w:rsid w:val="001E0EF9"/>
    <w:rsid w:val="001E387C"/>
    <w:rsid w:val="001E5EB1"/>
    <w:rsid w:val="001E6E5F"/>
    <w:rsid w:val="001F00A3"/>
    <w:rsid w:val="001F0B31"/>
    <w:rsid w:val="001F135F"/>
    <w:rsid w:val="001F24A9"/>
    <w:rsid w:val="001F28B8"/>
    <w:rsid w:val="001F6C06"/>
    <w:rsid w:val="001F6D90"/>
    <w:rsid w:val="001F70C8"/>
    <w:rsid w:val="002055A4"/>
    <w:rsid w:val="002056C5"/>
    <w:rsid w:val="00205D8D"/>
    <w:rsid w:val="00207BC4"/>
    <w:rsid w:val="00210635"/>
    <w:rsid w:val="002144B7"/>
    <w:rsid w:val="0021648E"/>
    <w:rsid w:val="00225481"/>
    <w:rsid w:val="0022568B"/>
    <w:rsid w:val="0022671D"/>
    <w:rsid w:val="00236FD5"/>
    <w:rsid w:val="00237D17"/>
    <w:rsid w:val="0024044C"/>
    <w:rsid w:val="00240ED2"/>
    <w:rsid w:val="00241EE2"/>
    <w:rsid w:val="002449EE"/>
    <w:rsid w:val="00247085"/>
    <w:rsid w:val="00253313"/>
    <w:rsid w:val="00254134"/>
    <w:rsid w:val="002555C2"/>
    <w:rsid w:val="00256853"/>
    <w:rsid w:val="00256C94"/>
    <w:rsid w:val="002626F8"/>
    <w:rsid w:val="00263E3A"/>
    <w:rsid w:val="002663A7"/>
    <w:rsid w:val="0026657B"/>
    <w:rsid w:val="00266ACF"/>
    <w:rsid w:val="00270C68"/>
    <w:rsid w:val="00271DC3"/>
    <w:rsid w:val="00273A0C"/>
    <w:rsid w:val="00274D06"/>
    <w:rsid w:val="002778A5"/>
    <w:rsid w:val="002806B0"/>
    <w:rsid w:val="002832A4"/>
    <w:rsid w:val="00283CFD"/>
    <w:rsid w:val="0029040C"/>
    <w:rsid w:val="0029090F"/>
    <w:rsid w:val="002923B4"/>
    <w:rsid w:val="00297317"/>
    <w:rsid w:val="002A08DB"/>
    <w:rsid w:val="002A0AA8"/>
    <w:rsid w:val="002A0EFB"/>
    <w:rsid w:val="002A300B"/>
    <w:rsid w:val="002A30A8"/>
    <w:rsid w:val="002A3EE3"/>
    <w:rsid w:val="002B2A15"/>
    <w:rsid w:val="002B37CC"/>
    <w:rsid w:val="002B47FB"/>
    <w:rsid w:val="002B508D"/>
    <w:rsid w:val="002B51E1"/>
    <w:rsid w:val="002B61BD"/>
    <w:rsid w:val="002B6850"/>
    <w:rsid w:val="002B77A1"/>
    <w:rsid w:val="002C0015"/>
    <w:rsid w:val="002C12B8"/>
    <w:rsid w:val="002C2865"/>
    <w:rsid w:val="002C32F8"/>
    <w:rsid w:val="002D152A"/>
    <w:rsid w:val="002D551A"/>
    <w:rsid w:val="002D5A7E"/>
    <w:rsid w:val="002E5347"/>
    <w:rsid w:val="002E59A6"/>
    <w:rsid w:val="002F144A"/>
    <w:rsid w:val="002F14BF"/>
    <w:rsid w:val="002F2C4B"/>
    <w:rsid w:val="002F2E26"/>
    <w:rsid w:val="002F3066"/>
    <w:rsid w:val="002F4A98"/>
    <w:rsid w:val="002F5A10"/>
    <w:rsid w:val="002F6549"/>
    <w:rsid w:val="002F758F"/>
    <w:rsid w:val="003064AD"/>
    <w:rsid w:val="0030685F"/>
    <w:rsid w:val="00307010"/>
    <w:rsid w:val="00310134"/>
    <w:rsid w:val="00311127"/>
    <w:rsid w:val="00311E82"/>
    <w:rsid w:val="003158EC"/>
    <w:rsid w:val="00315DC2"/>
    <w:rsid w:val="0032509D"/>
    <w:rsid w:val="003253B2"/>
    <w:rsid w:val="00325CCD"/>
    <w:rsid w:val="00332B9C"/>
    <w:rsid w:val="00332F96"/>
    <w:rsid w:val="0033621B"/>
    <w:rsid w:val="003366D7"/>
    <w:rsid w:val="00337988"/>
    <w:rsid w:val="00343EF4"/>
    <w:rsid w:val="00344014"/>
    <w:rsid w:val="003441C4"/>
    <w:rsid w:val="0034527E"/>
    <w:rsid w:val="003469A0"/>
    <w:rsid w:val="00346FF4"/>
    <w:rsid w:val="003518E7"/>
    <w:rsid w:val="00355DEE"/>
    <w:rsid w:val="0035611C"/>
    <w:rsid w:val="003578AE"/>
    <w:rsid w:val="00357C2F"/>
    <w:rsid w:val="00360A11"/>
    <w:rsid w:val="00362A93"/>
    <w:rsid w:val="00363770"/>
    <w:rsid w:val="0036379D"/>
    <w:rsid w:val="00363ED4"/>
    <w:rsid w:val="00364783"/>
    <w:rsid w:val="00364D27"/>
    <w:rsid w:val="00365022"/>
    <w:rsid w:val="0036618F"/>
    <w:rsid w:val="0036648D"/>
    <w:rsid w:val="0036774F"/>
    <w:rsid w:val="003678F6"/>
    <w:rsid w:val="0037342F"/>
    <w:rsid w:val="00374CAB"/>
    <w:rsid w:val="00375A3D"/>
    <w:rsid w:val="00375CC3"/>
    <w:rsid w:val="0037715F"/>
    <w:rsid w:val="0037751C"/>
    <w:rsid w:val="003816B1"/>
    <w:rsid w:val="0038198C"/>
    <w:rsid w:val="00387AC2"/>
    <w:rsid w:val="00390741"/>
    <w:rsid w:val="00391A22"/>
    <w:rsid w:val="00393BBC"/>
    <w:rsid w:val="00396FE0"/>
    <w:rsid w:val="003A023A"/>
    <w:rsid w:val="003A057D"/>
    <w:rsid w:val="003A3927"/>
    <w:rsid w:val="003A6823"/>
    <w:rsid w:val="003B31F7"/>
    <w:rsid w:val="003C0AFC"/>
    <w:rsid w:val="003C1300"/>
    <w:rsid w:val="003C407B"/>
    <w:rsid w:val="003C43BE"/>
    <w:rsid w:val="003C4BE0"/>
    <w:rsid w:val="003C64EF"/>
    <w:rsid w:val="003C6CF0"/>
    <w:rsid w:val="003D2F04"/>
    <w:rsid w:val="003D60E3"/>
    <w:rsid w:val="003D77F6"/>
    <w:rsid w:val="003E0180"/>
    <w:rsid w:val="003E090A"/>
    <w:rsid w:val="003E14FA"/>
    <w:rsid w:val="003E1E14"/>
    <w:rsid w:val="003E1FB6"/>
    <w:rsid w:val="003E3FA0"/>
    <w:rsid w:val="003E47FE"/>
    <w:rsid w:val="003E51D4"/>
    <w:rsid w:val="003E6A3C"/>
    <w:rsid w:val="003E7251"/>
    <w:rsid w:val="003F037E"/>
    <w:rsid w:val="003F134D"/>
    <w:rsid w:val="003F1CE0"/>
    <w:rsid w:val="003F284E"/>
    <w:rsid w:val="003F322E"/>
    <w:rsid w:val="003F3C37"/>
    <w:rsid w:val="003F4C5D"/>
    <w:rsid w:val="003F53BF"/>
    <w:rsid w:val="003F7947"/>
    <w:rsid w:val="003F7A16"/>
    <w:rsid w:val="004007F2"/>
    <w:rsid w:val="004008EA"/>
    <w:rsid w:val="004013B2"/>
    <w:rsid w:val="0040381F"/>
    <w:rsid w:val="0040456E"/>
    <w:rsid w:val="00411205"/>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6AEB"/>
    <w:rsid w:val="00437664"/>
    <w:rsid w:val="004414F8"/>
    <w:rsid w:val="004434C5"/>
    <w:rsid w:val="00445763"/>
    <w:rsid w:val="00445770"/>
    <w:rsid w:val="00446255"/>
    <w:rsid w:val="00451B83"/>
    <w:rsid w:val="004524FB"/>
    <w:rsid w:val="00453DAF"/>
    <w:rsid w:val="00454609"/>
    <w:rsid w:val="00455EDC"/>
    <w:rsid w:val="00457326"/>
    <w:rsid w:val="00460D98"/>
    <w:rsid w:val="00461C1D"/>
    <w:rsid w:val="00465D0A"/>
    <w:rsid w:val="00467E12"/>
    <w:rsid w:val="00471109"/>
    <w:rsid w:val="00471721"/>
    <w:rsid w:val="00472689"/>
    <w:rsid w:val="004731C3"/>
    <w:rsid w:val="004742B1"/>
    <w:rsid w:val="004744B3"/>
    <w:rsid w:val="00475371"/>
    <w:rsid w:val="004757D8"/>
    <w:rsid w:val="00475F7A"/>
    <w:rsid w:val="00477AC5"/>
    <w:rsid w:val="00477EA4"/>
    <w:rsid w:val="00480523"/>
    <w:rsid w:val="00485CBF"/>
    <w:rsid w:val="00485E2A"/>
    <w:rsid w:val="00486B21"/>
    <w:rsid w:val="004876E9"/>
    <w:rsid w:val="004878F0"/>
    <w:rsid w:val="00491A57"/>
    <w:rsid w:val="00491AF2"/>
    <w:rsid w:val="004921B9"/>
    <w:rsid w:val="00492F06"/>
    <w:rsid w:val="0049305F"/>
    <w:rsid w:val="00495794"/>
    <w:rsid w:val="00496285"/>
    <w:rsid w:val="004A029D"/>
    <w:rsid w:val="004A187B"/>
    <w:rsid w:val="004A2624"/>
    <w:rsid w:val="004A3B42"/>
    <w:rsid w:val="004A50D4"/>
    <w:rsid w:val="004A5475"/>
    <w:rsid w:val="004A55F7"/>
    <w:rsid w:val="004A77BF"/>
    <w:rsid w:val="004B0E5A"/>
    <w:rsid w:val="004B1AFF"/>
    <w:rsid w:val="004B6737"/>
    <w:rsid w:val="004B70AE"/>
    <w:rsid w:val="004C1C31"/>
    <w:rsid w:val="004C2939"/>
    <w:rsid w:val="004C340C"/>
    <w:rsid w:val="004C4A01"/>
    <w:rsid w:val="004D41AA"/>
    <w:rsid w:val="004D4206"/>
    <w:rsid w:val="004D6471"/>
    <w:rsid w:val="004D6EBE"/>
    <w:rsid w:val="004D7B5B"/>
    <w:rsid w:val="004E1156"/>
    <w:rsid w:val="004E3916"/>
    <w:rsid w:val="004E3C6D"/>
    <w:rsid w:val="004E4761"/>
    <w:rsid w:val="004E6646"/>
    <w:rsid w:val="004F65CC"/>
    <w:rsid w:val="0050163F"/>
    <w:rsid w:val="0050404F"/>
    <w:rsid w:val="0050479A"/>
    <w:rsid w:val="00505300"/>
    <w:rsid w:val="005068EB"/>
    <w:rsid w:val="0051397C"/>
    <w:rsid w:val="005151EE"/>
    <w:rsid w:val="005155AB"/>
    <w:rsid w:val="005163E4"/>
    <w:rsid w:val="00517EF3"/>
    <w:rsid w:val="005213D2"/>
    <w:rsid w:val="00521DF9"/>
    <w:rsid w:val="005220A4"/>
    <w:rsid w:val="0052236E"/>
    <w:rsid w:val="00523585"/>
    <w:rsid w:val="0052684D"/>
    <w:rsid w:val="0052748F"/>
    <w:rsid w:val="00531778"/>
    <w:rsid w:val="0053425B"/>
    <w:rsid w:val="00535A3F"/>
    <w:rsid w:val="00535F89"/>
    <w:rsid w:val="00540525"/>
    <w:rsid w:val="00545448"/>
    <w:rsid w:val="0054715E"/>
    <w:rsid w:val="005517D5"/>
    <w:rsid w:val="00551C82"/>
    <w:rsid w:val="00553CC4"/>
    <w:rsid w:val="005567BA"/>
    <w:rsid w:val="0057161B"/>
    <w:rsid w:val="005742C2"/>
    <w:rsid w:val="00576965"/>
    <w:rsid w:val="00576F41"/>
    <w:rsid w:val="00577612"/>
    <w:rsid w:val="00577B4A"/>
    <w:rsid w:val="005829CB"/>
    <w:rsid w:val="00586210"/>
    <w:rsid w:val="00591242"/>
    <w:rsid w:val="005917DA"/>
    <w:rsid w:val="0059275C"/>
    <w:rsid w:val="00593FB0"/>
    <w:rsid w:val="00595F0C"/>
    <w:rsid w:val="0059638D"/>
    <w:rsid w:val="00596573"/>
    <w:rsid w:val="00597D4F"/>
    <w:rsid w:val="005A4D08"/>
    <w:rsid w:val="005A5681"/>
    <w:rsid w:val="005A6A02"/>
    <w:rsid w:val="005A7618"/>
    <w:rsid w:val="005B03BE"/>
    <w:rsid w:val="005B05D8"/>
    <w:rsid w:val="005B1D95"/>
    <w:rsid w:val="005B37AB"/>
    <w:rsid w:val="005B406B"/>
    <w:rsid w:val="005B46EF"/>
    <w:rsid w:val="005B5E60"/>
    <w:rsid w:val="005C0606"/>
    <w:rsid w:val="005C0635"/>
    <w:rsid w:val="005C6D87"/>
    <w:rsid w:val="005D202E"/>
    <w:rsid w:val="005D46F0"/>
    <w:rsid w:val="005D4C94"/>
    <w:rsid w:val="005D4F02"/>
    <w:rsid w:val="005D5099"/>
    <w:rsid w:val="005D5616"/>
    <w:rsid w:val="005D58DE"/>
    <w:rsid w:val="005D7DEB"/>
    <w:rsid w:val="005E271A"/>
    <w:rsid w:val="005E48D6"/>
    <w:rsid w:val="005E4E94"/>
    <w:rsid w:val="005E6E51"/>
    <w:rsid w:val="005F035E"/>
    <w:rsid w:val="005F2397"/>
    <w:rsid w:val="005F2764"/>
    <w:rsid w:val="005F3EFB"/>
    <w:rsid w:val="005F45BC"/>
    <w:rsid w:val="005F6842"/>
    <w:rsid w:val="005F71E7"/>
    <w:rsid w:val="00602EBE"/>
    <w:rsid w:val="00604E2D"/>
    <w:rsid w:val="006055BC"/>
    <w:rsid w:val="0061012B"/>
    <w:rsid w:val="006123CE"/>
    <w:rsid w:val="00614303"/>
    <w:rsid w:val="006159B9"/>
    <w:rsid w:val="00616633"/>
    <w:rsid w:val="00620A25"/>
    <w:rsid w:val="00623898"/>
    <w:rsid w:val="00623AF2"/>
    <w:rsid w:val="00624B52"/>
    <w:rsid w:val="006272DF"/>
    <w:rsid w:val="00630033"/>
    <w:rsid w:val="0063391B"/>
    <w:rsid w:val="006356BB"/>
    <w:rsid w:val="00641414"/>
    <w:rsid w:val="0064243B"/>
    <w:rsid w:val="006471C5"/>
    <w:rsid w:val="006477EB"/>
    <w:rsid w:val="00650407"/>
    <w:rsid w:val="006504CE"/>
    <w:rsid w:val="00653F7D"/>
    <w:rsid w:val="006569F9"/>
    <w:rsid w:val="00660803"/>
    <w:rsid w:val="006648C8"/>
    <w:rsid w:val="00667DD0"/>
    <w:rsid w:val="006712FA"/>
    <w:rsid w:val="00672837"/>
    <w:rsid w:val="00673F24"/>
    <w:rsid w:val="0067414D"/>
    <w:rsid w:val="00677391"/>
    <w:rsid w:val="0068021C"/>
    <w:rsid w:val="00680A3F"/>
    <w:rsid w:val="00680C27"/>
    <w:rsid w:val="00680F63"/>
    <w:rsid w:val="00681424"/>
    <w:rsid w:val="006816A5"/>
    <w:rsid w:val="00683873"/>
    <w:rsid w:val="006852C2"/>
    <w:rsid w:val="00687960"/>
    <w:rsid w:val="00687FA1"/>
    <w:rsid w:val="006928F8"/>
    <w:rsid w:val="00692E4E"/>
    <w:rsid w:val="00693BAF"/>
    <w:rsid w:val="006943FB"/>
    <w:rsid w:val="0069500F"/>
    <w:rsid w:val="006971BB"/>
    <w:rsid w:val="006A18F5"/>
    <w:rsid w:val="006A2C8B"/>
    <w:rsid w:val="006A4431"/>
    <w:rsid w:val="006A517B"/>
    <w:rsid w:val="006A5234"/>
    <w:rsid w:val="006A5AE9"/>
    <w:rsid w:val="006A62ED"/>
    <w:rsid w:val="006B2E99"/>
    <w:rsid w:val="006B4E2E"/>
    <w:rsid w:val="006B7D64"/>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1A8C"/>
    <w:rsid w:val="006E295F"/>
    <w:rsid w:val="006E45F8"/>
    <w:rsid w:val="006E5491"/>
    <w:rsid w:val="006E6676"/>
    <w:rsid w:val="006F1B57"/>
    <w:rsid w:val="006F2C6E"/>
    <w:rsid w:val="006F2CC1"/>
    <w:rsid w:val="006F725B"/>
    <w:rsid w:val="00700BE2"/>
    <w:rsid w:val="00700F4D"/>
    <w:rsid w:val="00701067"/>
    <w:rsid w:val="0070141C"/>
    <w:rsid w:val="00704F1B"/>
    <w:rsid w:val="00707C6B"/>
    <w:rsid w:val="007101AF"/>
    <w:rsid w:val="00711F5C"/>
    <w:rsid w:val="0071280C"/>
    <w:rsid w:val="00712FE2"/>
    <w:rsid w:val="00715164"/>
    <w:rsid w:val="00721D15"/>
    <w:rsid w:val="00724857"/>
    <w:rsid w:val="00724DF3"/>
    <w:rsid w:val="007260F9"/>
    <w:rsid w:val="00726790"/>
    <w:rsid w:val="0072786D"/>
    <w:rsid w:val="00730D03"/>
    <w:rsid w:val="00731DBD"/>
    <w:rsid w:val="00732693"/>
    <w:rsid w:val="00734BA1"/>
    <w:rsid w:val="00735FC8"/>
    <w:rsid w:val="00736FC0"/>
    <w:rsid w:val="007403B0"/>
    <w:rsid w:val="00742099"/>
    <w:rsid w:val="00742614"/>
    <w:rsid w:val="00743D81"/>
    <w:rsid w:val="007441C0"/>
    <w:rsid w:val="007447CE"/>
    <w:rsid w:val="00744B3A"/>
    <w:rsid w:val="007562A3"/>
    <w:rsid w:val="00756562"/>
    <w:rsid w:val="00756AEB"/>
    <w:rsid w:val="00757F61"/>
    <w:rsid w:val="00766AB4"/>
    <w:rsid w:val="00771255"/>
    <w:rsid w:val="00771B5D"/>
    <w:rsid w:val="007729FC"/>
    <w:rsid w:val="007734F1"/>
    <w:rsid w:val="00773FD0"/>
    <w:rsid w:val="007746A1"/>
    <w:rsid w:val="00775A2C"/>
    <w:rsid w:val="007858D9"/>
    <w:rsid w:val="00785D80"/>
    <w:rsid w:val="00790C8A"/>
    <w:rsid w:val="00793826"/>
    <w:rsid w:val="00793881"/>
    <w:rsid w:val="007957EA"/>
    <w:rsid w:val="007A0215"/>
    <w:rsid w:val="007A0F38"/>
    <w:rsid w:val="007A10C2"/>
    <w:rsid w:val="007A1D08"/>
    <w:rsid w:val="007A2DEB"/>
    <w:rsid w:val="007A3EEF"/>
    <w:rsid w:val="007A7D26"/>
    <w:rsid w:val="007A7E54"/>
    <w:rsid w:val="007B6E02"/>
    <w:rsid w:val="007C1C87"/>
    <w:rsid w:val="007C4E77"/>
    <w:rsid w:val="007D1C7B"/>
    <w:rsid w:val="007D1FE0"/>
    <w:rsid w:val="007D24A1"/>
    <w:rsid w:val="007D4CA7"/>
    <w:rsid w:val="007D4D22"/>
    <w:rsid w:val="007D4E2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02CA"/>
    <w:rsid w:val="00813019"/>
    <w:rsid w:val="00813FC3"/>
    <w:rsid w:val="0081639F"/>
    <w:rsid w:val="008176FE"/>
    <w:rsid w:val="008222B7"/>
    <w:rsid w:val="00823A80"/>
    <w:rsid w:val="00826017"/>
    <w:rsid w:val="00826D6E"/>
    <w:rsid w:val="008279F5"/>
    <w:rsid w:val="00833524"/>
    <w:rsid w:val="00833F73"/>
    <w:rsid w:val="00835C87"/>
    <w:rsid w:val="00836DD6"/>
    <w:rsid w:val="00840B81"/>
    <w:rsid w:val="00844680"/>
    <w:rsid w:val="00844ACF"/>
    <w:rsid w:val="00846C02"/>
    <w:rsid w:val="00847053"/>
    <w:rsid w:val="00850D55"/>
    <w:rsid w:val="008513C4"/>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75AA0"/>
    <w:rsid w:val="00890C1B"/>
    <w:rsid w:val="00890EF9"/>
    <w:rsid w:val="00890F05"/>
    <w:rsid w:val="008935C4"/>
    <w:rsid w:val="00894CB9"/>
    <w:rsid w:val="00895872"/>
    <w:rsid w:val="00896007"/>
    <w:rsid w:val="00896F72"/>
    <w:rsid w:val="00897310"/>
    <w:rsid w:val="008A2050"/>
    <w:rsid w:val="008A288D"/>
    <w:rsid w:val="008A3243"/>
    <w:rsid w:val="008A451F"/>
    <w:rsid w:val="008A5690"/>
    <w:rsid w:val="008B1E6A"/>
    <w:rsid w:val="008B2642"/>
    <w:rsid w:val="008B3C27"/>
    <w:rsid w:val="008B66C9"/>
    <w:rsid w:val="008B7356"/>
    <w:rsid w:val="008C1202"/>
    <w:rsid w:val="008C5DEE"/>
    <w:rsid w:val="008D019B"/>
    <w:rsid w:val="008D237E"/>
    <w:rsid w:val="008D42E8"/>
    <w:rsid w:val="008D5F5B"/>
    <w:rsid w:val="008E303C"/>
    <w:rsid w:val="008E4D4C"/>
    <w:rsid w:val="008E64EE"/>
    <w:rsid w:val="008E73EF"/>
    <w:rsid w:val="008F24A8"/>
    <w:rsid w:val="008F3FEF"/>
    <w:rsid w:val="008F44CB"/>
    <w:rsid w:val="008F530B"/>
    <w:rsid w:val="008F5465"/>
    <w:rsid w:val="008F54A8"/>
    <w:rsid w:val="008F56D7"/>
    <w:rsid w:val="008F6B04"/>
    <w:rsid w:val="008F6BAC"/>
    <w:rsid w:val="008F7582"/>
    <w:rsid w:val="00900654"/>
    <w:rsid w:val="00900D73"/>
    <w:rsid w:val="00904347"/>
    <w:rsid w:val="009062F4"/>
    <w:rsid w:val="009107B4"/>
    <w:rsid w:val="00911DE0"/>
    <w:rsid w:val="00915FBC"/>
    <w:rsid w:val="00915FEF"/>
    <w:rsid w:val="00920E22"/>
    <w:rsid w:val="00922CC8"/>
    <w:rsid w:val="009239F1"/>
    <w:rsid w:val="00923B49"/>
    <w:rsid w:val="00931321"/>
    <w:rsid w:val="00931895"/>
    <w:rsid w:val="009345D7"/>
    <w:rsid w:val="00934643"/>
    <w:rsid w:val="00936721"/>
    <w:rsid w:val="0093712A"/>
    <w:rsid w:val="00941F1A"/>
    <w:rsid w:val="0094318A"/>
    <w:rsid w:val="009454C9"/>
    <w:rsid w:val="00946B6E"/>
    <w:rsid w:val="00947DFA"/>
    <w:rsid w:val="00951349"/>
    <w:rsid w:val="00952617"/>
    <w:rsid w:val="0095381D"/>
    <w:rsid w:val="00953AE1"/>
    <w:rsid w:val="00953F27"/>
    <w:rsid w:val="00954201"/>
    <w:rsid w:val="00954706"/>
    <w:rsid w:val="00960E0D"/>
    <w:rsid w:val="00960F12"/>
    <w:rsid w:val="0096108F"/>
    <w:rsid w:val="00961544"/>
    <w:rsid w:val="00963297"/>
    <w:rsid w:val="00963DFA"/>
    <w:rsid w:val="0096443A"/>
    <w:rsid w:val="009665F8"/>
    <w:rsid w:val="00967FC5"/>
    <w:rsid w:val="00971F3D"/>
    <w:rsid w:val="00972520"/>
    <w:rsid w:val="009729DC"/>
    <w:rsid w:val="009739EF"/>
    <w:rsid w:val="009752DD"/>
    <w:rsid w:val="00975D8F"/>
    <w:rsid w:val="00976031"/>
    <w:rsid w:val="00976EF8"/>
    <w:rsid w:val="0098589B"/>
    <w:rsid w:val="00991198"/>
    <w:rsid w:val="00994322"/>
    <w:rsid w:val="00995A91"/>
    <w:rsid w:val="00995D70"/>
    <w:rsid w:val="009967DF"/>
    <w:rsid w:val="0099745B"/>
    <w:rsid w:val="009A2F32"/>
    <w:rsid w:val="009A56FD"/>
    <w:rsid w:val="009A5D26"/>
    <w:rsid w:val="009B21CE"/>
    <w:rsid w:val="009B458A"/>
    <w:rsid w:val="009C1206"/>
    <w:rsid w:val="009C1E3F"/>
    <w:rsid w:val="009C2738"/>
    <w:rsid w:val="009C5006"/>
    <w:rsid w:val="009C5EDB"/>
    <w:rsid w:val="009C65B4"/>
    <w:rsid w:val="009C70B9"/>
    <w:rsid w:val="009C7D88"/>
    <w:rsid w:val="009D1970"/>
    <w:rsid w:val="009D2889"/>
    <w:rsid w:val="009D3092"/>
    <w:rsid w:val="009D383A"/>
    <w:rsid w:val="009D4520"/>
    <w:rsid w:val="009D4C77"/>
    <w:rsid w:val="009D4D97"/>
    <w:rsid w:val="009E04A3"/>
    <w:rsid w:val="009E1C9F"/>
    <w:rsid w:val="009E3CDE"/>
    <w:rsid w:val="009E4224"/>
    <w:rsid w:val="009E48DF"/>
    <w:rsid w:val="009E6CE7"/>
    <w:rsid w:val="009F065A"/>
    <w:rsid w:val="009F3B6B"/>
    <w:rsid w:val="00A0176B"/>
    <w:rsid w:val="00A01909"/>
    <w:rsid w:val="00A02A6A"/>
    <w:rsid w:val="00A067C1"/>
    <w:rsid w:val="00A076E6"/>
    <w:rsid w:val="00A079B8"/>
    <w:rsid w:val="00A10F75"/>
    <w:rsid w:val="00A1498A"/>
    <w:rsid w:val="00A16115"/>
    <w:rsid w:val="00A17C4B"/>
    <w:rsid w:val="00A2029A"/>
    <w:rsid w:val="00A2108E"/>
    <w:rsid w:val="00A254F2"/>
    <w:rsid w:val="00A26479"/>
    <w:rsid w:val="00A31402"/>
    <w:rsid w:val="00A3164F"/>
    <w:rsid w:val="00A321BC"/>
    <w:rsid w:val="00A40F91"/>
    <w:rsid w:val="00A410D3"/>
    <w:rsid w:val="00A42F60"/>
    <w:rsid w:val="00A43409"/>
    <w:rsid w:val="00A51E81"/>
    <w:rsid w:val="00A52D01"/>
    <w:rsid w:val="00A5355B"/>
    <w:rsid w:val="00A53B55"/>
    <w:rsid w:val="00A542A2"/>
    <w:rsid w:val="00A640B7"/>
    <w:rsid w:val="00A64458"/>
    <w:rsid w:val="00A672A9"/>
    <w:rsid w:val="00A701D4"/>
    <w:rsid w:val="00A71CF5"/>
    <w:rsid w:val="00A74827"/>
    <w:rsid w:val="00A76840"/>
    <w:rsid w:val="00A76A48"/>
    <w:rsid w:val="00A8045B"/>
    <w:rsid w:val="00A84868"/>
    <w:rsid w:val="00A84882"/>
    <w:rsid w:val="00A85C72"/>
    <w:rsid w:val="00A86042"/>
    <w:rsid w:val="00A86839"/>
    <w:rsid w:val="00A86AAC"/>
    <w:rsid w:val="00A87ED2"/>
    <w:rsid w:val="00A9043A"/>
    <w:rsid w:val="00A928FE"/>
    <w:rsid w:val="00A92A3D"/>
    <w:rsid w:val="00A9561A"/>
    <w:rsid w:val="00A95A5F"/>
    <w:rsid w:val="00A970B1"/>
    <w:rsid w:val="00A9767F"/>
    <w:rsid w:val="00A97B26"/>
    <w:rsid w:val="00AA0B57"/>
    <w:rsid w:val="00AA1AD7"/>
    <w:rsid w:val="00AA1E11"/>
    <w:rsid w:val="00AA2075"/>
    <w:rsid w:val="00AA41B2"/>
    <w:rsid w:val="00AA4B63"/>
    <w:rsid w:val="00AA56A1"/>
    <w:rsid w:val="00AA5B02"/>
    <w:rsid w:val="00AA69D5"/>
    <w:rsid w:val="00AA7FA4"/>
    <w:rsid w:val="00AB0437"/>
    <w:rsid w:val="00AB1CAE"/>
    <w:rsid w:val="00AB4EBF"/>
    <w:rsid w:val="00AB629C"/>
    <w:rsid w:val="00AB7935"/>
    <w:rsid w:val="00AC008C"/>
    <w:rsid w:val="00AC1A42"/>
    <w:rsid w:val="00AC1A8B"/>
    <w:rsid w:val="00AC2550"/>
    <w:rsid w:val="00AC358D"/>
    <w:rsid w:val="00AC4026"/>
    <w:rsid w:val="00AD03F3"/>
    <w:rsid w:val="00AD0523"/>
    <w:rsid w:val="00AD1048"/>
    <w:rsid w:val="00AD1316"/>
    <w:rsid w:val="00AD30CB"/>
    <w:rsid w:val="00AD34F5"/>
    <w:rsid w:val="00AD35D4"/>
    <w:rsid w:val="00AD6995"/>
    <w:rsid w:val="00AE13E2"/>
    <w:rsid w:val="00AE18F9"/>
    <w:rsid w:val="00AE605F"/>
    <w:rsid w:val="00AE6FC4"/>
    <w:rsid w:val="00AF5D32"/>
    <w:rsid w:val="00AF6613"/>
    <w:rsid w:val="00AF66C2"/>
    <w:rsid w:val="00B006DC"/>
    <w:rsid w:val="00B01322"/>
    <w:rsid w:val="00B03003"/>
    <w:rsid w:val="00B03B67"/>
    <w:rsid w:val="00B04215"/>
    <w:rsid w:val="00B0793D"/>
    <w:rsid w:val="00B109C5"/>
    <w:rsid w:val="00B14A7B"/>
    <w:rsid w:val="00B1786A"/>
    <w:rsid w:val="00B17DEA"/>
    <w:rsid w:val="00B23ADD"/>
    <w:rsid w:val="00B24858"/>
    <w:rsid w:val="00B25376"/>
    <w:rsid w:val="00B30130"/>
    <w:rsid w:val="00B31673"/>
    <w:rsid w:val="00B31B8F"/>
    <w:rsid w:val="00B42DAB"/>
    <w:rsid w:val="00B469CF"/>
    <w:rsid w:val="00B47F0D"/>
    <w:rsid w:val="00B50645"/>
    <w:rsid w:val="00B53F5A"/>
    <w:rsid w:val="00B5457D"/>
    <w:rsid w:val="00B56845"/>
    <w:rsid w:val="00B5694C"/>
    <w:rsid w:val="00B5725A"/>
    <w:rsid w:val="00B604D7"/>
    <w:rsid w:val="00B6068B"/>
    <w:rsid w:val="00B62931"/>
    <w:rsid w:val="00B6434B"/>
    <w:rsid w:val="00B64A5E"/>
    <w:rsid w:val="00B6556B"/>
    <w:rsid w:val="00B67AB9"/>
    <w:rsid w:val="00B72ED3"/>
    <w:rsid w:val="00B76289"/>
    <w:rsid w:val="00B7717F"/>
    <w:rsid w:val="00B83587"/>
    <w:rsid w:val="00B8421D"/>
    <w:rsid w:val="00B8458B"/>
    <w:rsid w:val="00B848C5"/>
    <w:rsid w:val="00B84EF8"/>
    <w:rsid w:val="00B85677"/>
    <w:rsid w:val="00B85DD2"/>
    <w:rsid w:val="00B8638C"/>
    <w:rsid w:val="00B878FC"/>
    <w:rsid w:val="00B91160"/>
    <w:rsid w:val="00B9266C"/>
    <w:rsid w:val="00B95E69"/>
    <w:rsid w:val="00B9760A"/>
    <w:rsid w:val="00B97835"/>
    <w:rsid w:val="00B97954"/>
    <w:rsid w:val="00B97C46"/>
    <w:rsid w:val="00BA08C2"/>
    <w:rsid w:val="00BA1FBA"/>
    <w:rsid w:val="00BA3ECF"/>
    <w:rsid w:val="00BA42A6"/>
    <w:rsid w:val="00BA4795"/>
    <w:rsid w:val="00BA4F41"/>
    <w:rsid w:val="00BA5D63"/>
    <w:rsid w:val="00BB0347"/>
    <w:rsid w:val="00BB1A5F"/>
    <w:rsid w:val="00BB2447"/>
    <w:rsid w:val="00BB4CCB"/>
    <w:rsid w:val="00BB5447"/>
    <w:rsid w:val="00BB6FF5"/>
    <w:rsid w:val="00BB7B0E"/>
    <w:rsid w:val="00BC07BF"/>
    <w:rsid w:val="00BC2180"/>
    <w:rsid w:val="00BC35D5"/>
    <w:rsid w:val="00BC3F7B"/>
    <w:rsid w:val="00BC45DB"/>
    <w:rsid w:val="00BC547D"/>
    <w:rsid w:val="00BC633D"/>
    <w:rsid w:val="00BC7163"/>
    <w:rsid w:val="00BC75C2"/>
    <w:rsid w:val="00BC7BE9"/>
    <w:rsid w:val="00BD2169"/>
    <w:rsid w:val="00BD3A26"/>
    <w:rsid w:val="00BD6105"/>
    <w:rsid w:val="00BD6A61"/>
    <w:rsid w:val="00BE1BB1"/>
    <w:rsid w:val="00BE29B1"/>
    <w:rsid w:val="00BE2F1A"/>
    <w:rsid w:val="00BE4C24"/>
    <w:rsid w:val="00BE4D0C"/>
    <w:rsid w:val="00BF0D90"/>
    <w:rsid w:val="00BF3580"/>
    <w:rsid w:val="00BF3809"/>
    <w:rsid w:val="00BF4E69"/>
    <w:rsid w:val="00BF6B5F"/>
    <w:rsid w:val="00BF7C70"/>
    <w:rsid w:val="00C008E0"/>
    <w:rsid w:val="00C00D0F"/>
    <w:rsid w:val="00C016DD"/>
    <w:rsid w:val="00C01965"/>
    <w:rsid w:val="00C01FA7"/>
    <w:rsid w:val="00C02C83"/>
    <w:rsid w:val="00C034F3"/>
    <w:rsid w:val="00C05412"/>
    <w:rsid w:val="00C06184"/>
    <w:rsid w:val="00C11C72"/>
    <w:rsid w:val="00C124D6"/>
    <w:rsid w:val="00C12E7B"/>
    <w:rsid w:val="00C13B8B"/>
    <w:rsid w:val="00C13EB2"/>
    <w:rsid w:val="00C15644"/>
    <w:rsid w:val="00C16770"/>
    <w:rsid w:val="00C16E75"/>
    <w:rsid w:val="00C2075A"/>
    <w:rsid w:val="00C21930"/>
    <w:rsid w:val="00C21A34"/>
    <w:rsid w:val="00C22439"/>
    <w:rsid w:val="00C22B75"/>
    <w:rsid w:val="00C24A81"/>
    <w:rsid w:val="00C25372"/>
    <w:rsid w:val="00C27136"/>
    <w:rsid w:val="00C32E5A"/>
    <w:rsid w:val="00C334DB"/>
    <w:rsid w:val="00C3571F"/>
    <w:rsid w:val="00C377F0"/>
    <w:rsid w:val="00C60E67"/>
    <w:rsid w:val="00C62130"/>
    <w:rsid w:val="00C62EA0"/>
    <w:rsid w:val="00C636EE"/>
    <w:rsid w:val="00C63F91"/>
    <w:rsid w:val="00C669FE"/>
    <w:rsid w:val="00C66A6D"/>
    <w:rsid w:val="00C66B90"/>
    <w:rsid w:val="00C67BAE"/>
    <w:rsid w:val="00C70186"/>
    <w:rsid w:val="00C72F73"/>
    <w:rsid w:val="00C73B16"/>
    <w:rsid w:val="00C75BF3"/>
    <w:rsid w:val="00C85B45"/>
    <w:rsid w:val="00C91D20"/>
    <w:rsid w:val="00C91DF0"/>
    <w:rsid w:val="00C95074"/>
    <w:rsid w:val="00C950E1"/>
    <w:rsid w:val="00CA052E"/>
    <w:rsid w:val="00CA34B6"/>
    <w:rsid w:val="00CA5952"/>
    <w:rsid w:val="00CA7CA9"/>
    <w:rsid w:val="00CB0C50"/>
    <w:rsid w:val="00CB0D98"/>
    <w:rsid w:val="00CB1255"/>
    <w:rsid w:val="00CB1E47"/>
    <w:rsid w:val="00CB25A2"/>
    <w:rsid w:val="00CB3A9A"/>
    <w:rsid w:val="00CB7BEF"/>
    <w:rsid w:val="00CC02B1"/>
    <w:rsid w:val="00CC1E71"/>
    <w:rsid w:val="00CC4B73"/>
    <w:rsid w:val="00CC50A4"/>
    <w:rsid w:val="00CC6785"/>
    <w:rsid w:val="00CD3B34"/>
    <w:rsid w:val="00CD51E5"/>
    <w:rsid w:val="00CD53EF"/>
    <w:rsid w:val="00CD54E9"/>
    <w:rsid w:val="00CD72AF"/>
    <w:rsid w:val="00CD7636"/>
    <w:rsid w:val="00CE1294"/>
    <w:rsid w:val="00CE1D6C"/>
    <w:rsid w:val="00CE46C7"/>
    <w:rsid w:val="00CE4941"/>
    <w:rsid w:val="00CE6A47"/>
    <w:rsid w:val="00CF02E3"/>
    <w:rsid w:val="00CF5EC9"/>
    <w:rsid w:val="00CF66DF"/>
    <w:rsid w:val="00CF6C18"/>
    <w:rsid w:val="00D00DA5"/>
    <w:rsid w:val="00D04592"/>
    <w:rsid w:val="00D04E3F"/>
    <w:rsid w:val="00D05E88"/>
    <w:rsid w:val="00D062B0"/>
    <w:rsid w:val="00D072AC"/>
    <w:rsid w:val="00D077BD"/>
    <w:rsid w:val="00D10F1B"/>
    <w:rsid w:val="00D13031"/>
    <w:rsid w:val="00D15098"/>
    <w:rsid w:val="00D16466"/>
    <w:rsid w:val="00D16519"/>
    <w:rsid w:val="00D20446"/>
    <w:rsid w:val="00D2053F"/>
    <w:rsid w:val="00D249B1"/>
    <w:rsid w:val="00D26175"/>
    <w:rsid w:val="00D3036B"/>
    <w:rsid w:val="00D31718"/>
    <w:rsid w:val="00D320F3"/>
    <w:rsid w:val="00D3219F"/>
    <w:rsid w:val="00D33D93"/>
    <w:rsid w:val="00D3768C"/>
    <w:rsid w:val="00D403EF"/>
    <w:rsid w:val="00D40BE9"/>
    <w:rsid w:val="00D41FFA"/>
    <w:rsid w:val="00D4482D"/>
    <w:rsid w:val="00D466C2"/>
    <w:rsid w:val="00D47040"/>
    <w:rsid w:val="00D532A3"/>
    <w:rsid w:val="00D55D62"/>
    <w:rsid w:val="00D5604C"/>
    <w:rsid w:val="00D576DF"/>
    <w:rsid w:val="00D57886"/>
    <w:rsid w:val="00D6060D"/>
    <w:rsid w:val="00D63B12"/>
    <w:rsid w:val="00D63D0A"/>
    <w:rsid w:val="00D64474"/>
    <w:rsid w:val="00D64C11"/>
    <w:rsid w:val="00D6688A"/>
    <w:rsid w:val="00D7003C"/>
    <w:rsid w:val="00D70190"/>
    <w:rsid w:val="00D73877"/>
    <w:rsid w:val="00D7711E"/>
    <w:rsid w:val="00D77AE3"/>
    <w:rsid w:val="00D90EEA"/>
    <w:rsid w:val="00D92071"/>
    <w:rsid w:val="00D92AA6"/>
    <w:rsid w:val="00D9642F"/>
    <w:rsid w:val="00D9760F"/>
    <w:rsid w:val="00DA12F7"/>
    <w:rsid w:val="00DA3F45"/>
    <w:rsid w:val="00DA4A59"/>
    <w:rsid w:val="00DA682D"/>
    <w:rsid w:val="00DA7DA4"/>
    <w:rsid w:val="00DB18DA"/>
    <w:rsid w:val="00DB2D87"/>
    <w:rsid w:val="00DB4967"/>
    <w:rsid w:val="00DB5A6B"/>
    <w:rsid w:val="00DB7552"/>
    <w:rsid w:val="00DB7958"/>
    <w:rsid w:val="00DB7CB1"/>
    <w:rsid w:val="00DC01B6"/>
    <w:rsid w:val="00DC06AD"/>
    <w:rsid w:val="00DC25AD"/>
    <w:rsid w:val="00DC51E2"/>
    <w:rsid w:val="00DC5417"/>
    <w:rsid w:val="00DC6970"/>
    <w:rsid w:val="00DD23E4"/>
    <w:rsid w:val="00DD58A0"/>
    <w:rsid w:val="00DD6296"/>
    <w:rsid w:val="00DE0D9C"/>
    <w:rsid w:val="00DE2477"/>
    <w:rsid w:val="00DE34EB"/>
    <w:rsid w:val="00DE5AC8"/>
    <w:rsid w:val="00DF0305"/>
    <w:rsid w:val="00DF77A8"/>
    <w:rsid w:val="00E00F84"/>
    <w:rsid w:val="00E02E47"/>
    <w:rsid w:val="00E04050"/>
    <w:rsid w:val="00E042F6"/>
    <w:rsid w:val="00E101B1"/>
    <w:rsid w:val="00E1304E"/>
    <w:rsid w:val="00E167DB"/>
    <w:rsid w:val="00E20AA8"/>
    <w:rsid w:val="00E21E4A"/>
    <w:rsid w:val="00E239F5"/>
    <w:rsid w:val="00E26D59"/>
    <w:rsid w:val="00E3173A"/>
    <w:rsid w:val="00E325DB"/>
    <w:rsid w:val="00E33BCD"/>
    <w:rsid w:val="00E34807"/>
    <w:rsid w:val="00E4059A"/>
    <w:rsid w:val="00E40C83"/>
    <w:rsid w:val="00E418A0"/>
    <w:rsid w:val="00E45AC0"/>
    <w:rsid w:val="00E4683B"/>
    <w:rsid w:val="00E5049C"/>
    <w:rsid w:val="00E51178"/>
    <w:rsid w:val="00E51F65"/>
    <w:rsid w:val="00E54F2C"/>
    <w:rsid w:val="00E555AF"/>
    <w:rsid w:val="00E566A2"/>
    <w:rsid w:val="00E607C8"/>
    <w:rsid w:val="00E61821"/>
    <w:rsid w:val="00E623B5"/>
    <w:rsid w:val="00E6247A"/>
    <w:rsid w:val="00E6294D"/>
    <w:rsid w:val="00E653C9"/>
    <w:rsid w:val="00E70738"/>
    <w:rsid w:val="00E70CD9"/>
    <w:rsid w:val="00E734F1"/>
    <w:rsid w:val="00E74666"/>
    <w:rsid w:val="00E761BF"/>
    <w:rsid w:val="00E81550"/>
    <w:rsid w:val="00E8287A"/>
    <w:rsid w:val="00E902DD"/>
    <w:rsid w:val="00E928BA"/>
    <w:rsid w:val="00E94DE5"/>
    <w:rsid w:val="00EA43E8"/>
    <w:rsid w:val="00EA6715"/>
    <w:rsid w:val="00EA7D33"/>
    <w:rsid w:val="00EB0A0C"/>
    <w:rsid w:val="00EB1947"/>
    <w:rsid w:val="00EB5287"/>
    <w:rsid w:val="00EC1692"/>
    <w:rsid w:val="00EC1B73"/>
    <w:rsid w:val="00ED1A50"/>
    <w:rsid w:val="00ED3C83"/>
    <w:rsid w:val="00ED5E8F"/>
    <w:rsid w:val="00EE01FE"/>
    <w:rsid w:val="00EE3745"/>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16870"/>
    <w:rsid w:val="00F23142"/>
    <w:rsid w:val="00F23C40"/>
    <w:rsid w:val="00F27D3B"/>
    <w:rsid w:val="00F27E72"/>
    <w:rsid w:val="00F325AD"/>
    <w:rsid w:val="00F32EAF"/>
    <w:rsid w:val="00F338B4"/>
    <w:rsid w:val="00F35709"/>
    <w:rsid w:val="00F369E9"/>
    <w:rsid w:val="00F36D16"/>
    <w:rsid w:val="00F37C6C"/>
    <w:rsid w:val="00F424AC"/>
    <w:rsid w:val="00F4266C"/>
    <w:rsid w:val="00F45683"/>
    <w:rsid w:val="00F52077"/>
    <w:rsid w:val="00F521F3"/>
    <w:rsid w:val="00F53384"/>
    <w:rsid w:val="00F540EF"/>
    <w:rsid w:val="00F60B88"/>
    <w:rsid w:val="00F60F09"/>
    <w:rsid w:val="00F6266D"/>
    <w:rsid w:val="00F65AB9"/>
    <w:rsid w:val="00F65E2F"/>
    <w:rsid w:val="00F746E3"/>
    <w:rsid w:val="00F76D46"/>
    <w:rsid w:val="00F85E82"/>
    <w:rsid w:val="00F86184"/>
    <w:rsid w:val="00F949C2"/>
    <w:rsid w:val="00F94B8E"/>
    <w:rsid w:val="00F956C8"/>
    <w:rsid w:val="00F961BE"/>
    <w:rsid w:val="00F96CBA"/>
    <w:rsid w:val="00FA4BFE"/>
    <w:rsid w:val="00FB0E09"/>
    <w:rsid w:val="00FB1501"/>
    <w:rsid w:val="00FB1AC4"/>
    <w:rsid w:val="00FB1E99"/>
    <w:rsid w:val="00FB4B72"/>
    <w:rsid w:val="00FB56EB"/>
    <w:rsid w:val="00FC0B99"/>
    <w:rsid w:val="00FC10D8"/>
    <w:rsid w:val="00FC66A1"/>
    <w:rsid w:val="00FC74D9"/>
    <w:rsid w:val="00FD1DE6"/>
    <w:rsid w:val="00FD6243"/>
    <w:rsid w:val="00FD6676"/>
    <w:rsid w:val="00FD73F4"/>
    <w:rsid w:val="00FE01A4"/>
    <w:rsid w:val="00FE6112"/>
    <w:rsid w:val="00FE6DF9"/>
    <w:rsid w:val="00FF1B19"/>
    <w:rsid w:val="00FF1FD8"/>
    <w:rsid w:val="00FF2DD6"/>
    <w:rsid w:val="00FF717A"/>
    <w:rsid w:val="0215DB93"/>
    <w:rsid w:val="05201716"/>
    <w:rsid w:val="052F27D9"/>
    <w:rsid w:val="074045AF"/>
    <w:rsid w:val="095F1382"/>
    <w:rsid w:val="09B5DCC0"/>
    <w:rsid w:val="09CAAE04"/>
    <w:rsid w:val="0A24BF33"/>
    <w:rsid w:val="0ACE1837"/>
    <w:rsid w:val="0B5FCB62"/>
    <w:rsid w:val="0C093A91"/>
    <w:rsid w:val="0D5EDA7B"/>
    <w:rsid w:val="0DF08DA6"/>
    <w:rsid w:val="0E3CB26A"/>
    <w:rsid w:val="100BF5E7"/>
    <w:rsid w:val="10D7E55C"/>
    <w:rsid w:val="119658A0"/>
    <w:rsid w:val="12058B85"/>
    <w:rsid w:val="125F164F"/>
    <w:rsid w:val="12686F33"/>
    <w:rsid w:val="1274308F"/>
    <w:rsid w:val="12777FF6"/>
    <w:rsid w:val="13628082"/>
    <w:rsid w:val="1516AEF7"/>
    <w:rsid w:val="156C86AE"/>
    <w:rsid w:val="15D7260C"/>
    <w:rsid w:val="175B61A7"/>
    <w:rsid w:val="195F0EDF"/>
    <w:rsid w:val="1A311ADA"/>
    <w:rsid w:val="1A926AF1"/>
    <w:rsid w:val="1B192709"/>
    <w:rsid w:val="1BA78ACD"/>
    <w:rsid w:val="1C9D45FE"/>
    <w:rsid w:val="1CE25993"/>
    <w:rsid w:val="1EF6DCFB"/>
    <w:rsid w:val="1FBC88AC"/>
    <w:rsid w:val="1FD46BEE"/>
    <w:rsid w:val="20CA9759"/>
    <w:rsid w:val="226CB616"/>
    <w:rsid w:val="234AE814"/>
    <w:rsid w:val="2381BFC7"/>
    <w:rsid w:val="24017965"/>
    <w:rsid w:val="25E2FF6B"/>
    <w:rsid w:val="26688C93"/>
    <w:rsid w:val="281C9E62"/>
    <w:rsid w:val="28439C04"/>
    <w:rsid w:val="28722D1D"/>
    <w:rsid w:val="287DEE79"/>
    <w:rsid w:val="29080395"/>
    <w:rsid w:val="2979BA9D"/>
    <w:rsid w:val="29879C70"/>
    <w:rsid w:val="29BF172E"/>
    <w:rsid w:val="29C64F9B"/>
    <w:rsid w:val="2ADD79C3"/>
    <w:rsid w:val="2AFB677D"/>
    <w:rsid w:val="2B314DA9"/>
    <w:rsid w:val="2B47E650"/>
    <w:rsid w:val="2E202E3E"/>
    <w:rsid w:val="2E3FF88B"/>
    <w:rsid w:val="2E9CB616"/>
    <w:rsid w:val="2F5B5098"/>
    <w:rsid w:val="31E8AD4A"/>
    <w:rsid w:val="3287B568"/>
    <w:rsid w:val="3455CAF0"/>
    <w:rsid w:val="359210A7"/>
    <w:rsid w:val="35BA853A"/>
    <w:rsid w:val="35C64696"/>
    <w:rsid w:val="364D1F54"/>
    <w:rsid w:val="381855AF"/>
    <w:rsid w:val="382A3296"/>
    <w:rsid w:val="38767400"/>
    <w:rsid w:val="38E1135E"/>
    <w:rsid w:val="3D5A56AC"/>
    <w:rsid w:val="40EB5AFA"/>
    <w:rsid w:val="430E9EB3"/>
    <w:rsid w:val="4398B3CF"/>
    <w:rsid w:val="43C58A13"/>
    <w:rsid w:val="43F2A43B"/>
    <w:rsid w:val="441CAD60"/>
    <w:rsid w:val="4560ADCC"/>
    <w:rsid w:val="459F60F7"/>
    <w:rsid w:val="4625155D"/>
    <w:rsid w:val="47491230"/>
    <w:rsid w:val="4BBAEA40"/>
    <w:rsid w:val="52835D7A"/>
    <w:rsid w:val="5485A8F1"/>
    <w:rsid w:val="54D34C1C"/>
    <w:rsid w:val="55CE0A13"/>
    <w:rsid w:val="56C2647E"/>
    <w:rsid w:val="5852B0EC"/>
    <w:rsid w:val="587FAE6E"/>
    <w:rsid w:val="5A266B4A"/>
    <w:rsid w:val="5B6A6BB6"/>
    <w:rsid w:val="5B7C489D"/>
    <w:rsid w:val="5C1B2FF8"/>
    <w:rsid w:val="5D561F81"/>
    <w:rsid w:val="5D82F5C5"/>
    <w:rsid w:val="5DF1DEB3"/>
    <w:rsid w:val="5EC0F651"/>
    <w:rsid w:val="6002FD84"/>
    <w:rsid w:val="60C186F3"/>
    <w:rsid w:val="624BB6DB"/>
    <w:rsid w:val="62D58E8E"/>
    <w:rsid w:val="63418EB2"/>
    <w:rsid w:val="6582DCCB"/>
    <w:rsid w:val="65E2FEED"/>
    <w:rsid w:val="676EC367"/>
    <w:rsid w:val="68F176FE"/>
    <w:rsid w:val="6EB3757D"/>
    <w:rsid w:val="6F221A87"/>
    <w:rsid w:val="7006200F"/>
    <w:rsid w:val="71C498EF"/>
    <w:rsid w:val="71C50929"/>
    <w:rsid w:val="7290D160"/>
    <w:rsid w:val="73E6CB59"/>
    <w:rsid w:val="7563626A"/>
    <w:rsid w:val="75AFE13D"/>
    <w:rsid w:val="760CBB6E"/>
    <w:rsid w:val="7807E4A3"/>
    <w:rsid w:val="7A472EEB"/>
    <w:rsid w:val="7AB9562D"/>
    <w:rsid w:val="7B6A1A6F"/>
    <w:rsid w:val="7BA4C6F3"/>
    <w:rsid w:val="7C1CE282"/>
    <w:rsid w:val="7C8255E6"/>
    <w:rsid w:val="7D663EC8"/>
    <w:rsid w:val="7D788151"/>
    <w:rsid w:val="7E58097D"/>
    <w:rsid w:val="7E9B6CD5"/>
    <w:rsid w:val="7F1AA00E"/>
    <w:rsid w:val="7F7F5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0740641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12192852">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311443365">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B05528A3-39CE-4301-9671-8F4E288094B6}"/>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2</Pages>
  <Words>488</Words>
  <Characters>2787</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3269</CharactersWithSpaces>
  <SharedDoc>false</SharedDoc>
  <HLinks>
    <vt:vector size="12" baseType="variant">
      <vt:variant>
        <vt:i4>721018</vt:i4>
      </vt:variant>
      <vt:variant>
        <vt:i4>3</vt:i4>
      </vt:variant>
      <vt:variant>
        <vt:i4>0</vt:i4>
      </vt:variant>
      <vt:variant>
        <vt:i4>5</vt:i4>
      </vt:variant>
      <vt:variant>
        <vt:lpwstr>https://planetsmartcity2019.sharepoint.com/sites/BU_Advisory/Shared Documents/Forms/AllItems.aspx?id=%2Fsites%2FBU%5FAdvisory%2FShared%20Documents%2FProduct%20Design%2FBandi%20e%20Concorsi%2F210609%5FReinventing%20Cities%2DARIA%2F2a%20ARIA%20Documento%202%20Relazione%20Tecnica%5FENG%2Epdf&amp;parent=%2Fsites%2FBU%5FAdvisory%2FShared%20Documents%2FProduct%20Design%2FBandi%20e%20Concorsi%2F210609%5FReinventing%20Cities%2DARIA</vt:lpwstr>
      </vt:variant>
      <vt:variant>
        <vt:lpwstr/>
      </vt:variant>
      <vt:variant>
        <vt:i4>4718681</vt:i4>
      </vt:variant>
      <vt:variant>
        <vt:i4>0</vt:i4>
      </vt:variant>
      <vt:variant>
        <vt:i4>0</vt:i4>
      </vt:variant>
      <vt:variant>
        <vt:i4>5</vt:i4>
      </vt:variant>
      <vt:variant>
        <vt:lpwstr>https://unibz.ungerboeck.com/PROD/app85.cshtml?AppCode=SPA&amp;OrgCode=20&amp;CC=17&amp;AppMode=0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212</cp:revision>
  <cp:lastPrinted>2017-03-13T18:23:00Z</cp:lastPrinted>
  <dcterms:created xsi:type="dcterms:W3CDTF">2019-04-12T18:37:00Z</dcterms:created>
  <dcterms:modified xsi:type="dcterms:W3CDTF">2022-07-05T13:59:00Z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